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681B4" w14:textId="14764748" w:rsidR="009C7B49" w:rsidRDefault="00CA0874">
      <w:r>
        <w:t xml:space="preserve">Metamora </w:t>
      </w:r>
      <w:r w:rsidR="00E671B7">
        <w:t>Village</w:t>
      </w:r>
      <w:r>
        <w:t xml:space="preserve"> </w:t>
      </w:r>
      <w:r w:rsidR="00E671B7">
        <w:t>Council</w:t>
      </w:r>
      <w:r>
        <w:t xml:space="preserve"> met in regular session Monday, March </w:t>
      </w:r>
      <w:r w:rsidR="00621817">
        <w:t>16,</w:t>
      </w:r>
      <w:r>
        <w:t xml:space="preserve"> 2020. Council present: Karon Lane-</w:t>
      </w:r>
      <w:r w:rsidR="00621817">
        <w:t>P</w:t>
      </w:r>
      <w:r>
        <w:t xml:space="preserve">res., </w:t>
      </w:r>
      <w:r w:rsidR="00621817">
        <w:t xml:space="preserve">John Hudik, Cathy Mossing, </w:t>
      </w:r>
      <w:r>
        <w:t xml:space="preserve">Karen Noward, Cindi Pawlaczyk, </w:t>
      </w:r>
      <w:r w:rsidR="00621817">
        <w:t xml:space="preserve">and </w:t>
      </w:r>
      <w:r>
        <w:t>John Pupos</w:t>
      </w:r>
      <w:r w:rsidR="00621817">
        <w:t>.</w:t>
      </w:r>
    </w:p>
    <w:p w14:paraId="19093E34" w14:textId="5BD44137" w:rsidR="00CA0874" w:rsidRDefault="00CA0874">
      <w:r>
        <w:t xml:space="preserve">Other Officials present: Mayor Richard Sauerlender, </w:t>
      </w:r>
      <w:r w:rsidR="00E671B7">
        <w:t>Fiscal</w:t>
      </w:r>
      <w:r>
        <w:t xml:space="preserve"> </w:t>
      </w:r>
      <w:r w:rsidR="00E671B7">
        <w:t>Officer</w:t>
      </w:r>
      <w:r>
        <w:t xml:space="preserve"> Catherine Vorst</w:t>
      </w:r>
      <w:r w:rsidR="00E671B7">
        <w:t xml:space="preserve"> and</w:t>
      </w:r>
      <w:r>
        <w:t xml:space="preserve"> Deputy Clerk </w:t>
      </w:r>
      <w:r w:rsidR="00E671B7">
        <w:t>Susan</w:t>
      </w:r>
      <w:r>
        <w:t xml:space="preserve"> </w:t>
      </w:r>
      <w:r w:rsidR="00E671B7">
        <w:t>Clendenin</w:t>
      </w:r>
    </w:p>
    <w:p w14:paraId="78D6B8A3" w14:textId="4B5CE124" w:rsidR="00E671B7" w:rsidRDefault="00E671B7">
      <w:r>
        <w:t xml:space="preserve">Guests- </w:t>
      </w:r>
      <w:r w:rsidR="00A36231">
        <w:t>Nick Schrader with EYA and Jeff Pawlaczyk</w:t>
      </w:r>
    </w:p>
    <w:p w14:paraId="068995D4" w14:textId="21E337C8" w:rsidR="00E671B7" w:rsidRDefault="00E671B7">
      <w:r>
        <w:t>Mayor Sauerlender opened the meeting with the Pledge of Allegiance.</w:t>
      </w:r>
    </w:p>
    <w:p w14:paraId="7C96C4B1" w14:textId="0B178290" w:rsidR="00974CE0" w:rsidRDefault="00CB7F18" w:rsidP="00974CE0">
      <w:r>
        <w:rPr>
          <w:b/>
          <w:bCs/>
        </w:rPr>
        <w:t xml:space="preserve">Guest – </w:t>
      </w:r>
      <w:r>
        <w:t>Nick Shrader</w:t>
      </w:r>
      <w:r w:rsidR="00037BB0">
        <w:t xml:space="preserve"> with EYA thanks everyone for allowing him to come on short notice. He wants to </w:t>
      </w:r>
      <w:r w:rsidR="00CF5E34">
        <w:t>c</w:t>
      </w:r>
      <w:r w:rsidR="00037BB0">
        <w:t xml:space="preserve">ommunicate with </w:t>
      </w:r>
      <w:r w:rsidR="00CF5E34">
        <w:t xml:space="preserve">everyone </w:t>
      </w:r>
      <w:r w:rsidR="00037BB0">
        <w:t>where th</w:t>
      </w:r>
      <w:r w:rsidR="00CF5E34">
        <w:t xml:space="preserve">ings </w:t>
      </w:r>
      <w:r w:rsidR="00037BB0">
        <w:t>are at</w:t>
      </w:r>
      <w:r w:rsidR="00CF5E34">
        <w:t xml:space="preserve"> because of the corona virus with the league. </w:t>
      </w:r>
      <w:r w:rsidR="00037BB0">
        <w:t xml:space="preserve">As of </w:t>
      </w:r>
      <w:r w:rsidR="00CF5E34">
        <w:t xml:space="preserve">right </w:t>
      </w:r>
      <w:r w:rsidR="00037BB0">
        <w:t>now,</w:t>
      </w:r>
      <w:r w:rsidR="00CF5E34">
        <w:t xml:space="preserve"> </w:t>
      </w:r>
      <w:r w:rsidR="00037BB0">
        <w:t>they are on a no contact</w:t>
      </w:r>
      <w:r w:rsidR="00CF5E34">
        <w:t xml:space="preserve"> situation. No one is practicing or playing until April 6th. Thoughts are league may start middle of </w:t>
      </w:r>
      <w:r w:rsidR="004946FF">
        <w:t>April,</w:t>
      </w:r>
      <w:r w:rsidR="00CF5E34">
        <w:t xml:space="preserve"> but it is a week to week deal.  The league is asking permission for the use of the fields and gator. And thanks everyone for the use of these items last year. Hopefully we start playing April 11. Nick is asking for the use of the bathrooms which was an issue last season.  Sometimes the porta-john is not enough for all the people. Nick would take responsibility of the use of the bathrooms on behalf of EYA since he lives in town. Nick and his wife would retain/maintain the key for the bathroom. </w:t>
      </w:r>
      <w:r w:rsidR="00C956C6">
        <w:t>Council suggested giving the key for the other shelter which is closer to the ball fields and not attached to a concession stand. John Pupos asked is Nick knew anyone wanting to run the concession stand. Council has not been able to find someone who wants to run it. Karen Lane brought up the raffle tickets for Park-O-Rama. Nick acknowledges this did not go over well. This was not a success. Nick said it is getting more and more difficult to find volunteers Cathy Mossing thinks the season ending so early</w:t>
      </w:r>
      <w:r w:rsidR="004462B7">
        <w:t xml:space="preserve"> now. You are done playing ball a month before Park-O-Rama. John Pupos said he would look for help with Park-O-Rama from EYA not necessarily money</w:t>
      </w:r>
      <w:r w:rsidR="00974CE0">
        <w:t>.</w:t>
      </w:r>
      <w:r w:rsidR="004462B7">
        <w:t xml:space="preserve"> Nick said he runs into </w:t>
      </w:r>
      <w:r w:rsidR="00974CE0">
        <w:t xml:space="preserve">a lot of </w:t>
      </w:r>
      <w:r w:rsidR="004462B7">
        <w:t>people going on vacation since this is the last week</w:t>
      </w:r>
      <w:r w:rsidR="00974CE0">
        <w:t>end</w:t>
      </w:r>
      <w:r w:rsidR="004462B7">
        <w:t xml:space="preserve"> before school starts. </w:t>
      </w:r>
      <w:r w:rsidR="00974CE0">
        <w:t>Nick would like to see something that would bring in more community – town to be able to contribute back to Metamora. Karon Lane made a motion to allow EYA use of the fields, gator and restrooms. Second of motion by Karen Noward and approved by all council.</w:t>
      </w:r>
      <w:r w:rsidR="00A0670A">
        <w:t xml:space="preserve"> Will work out key with Nick. John Pupos said water will be on in the park at the end of the month. </w:t>
      </w:r>
    </w:p>
    <w:p w14:paraId="2108FA7D" w14:textId="3FEAC6E4" w:rsidR="00E671B7" w:rsidRDefault="00974CE0">
      <w:r>
        <w:t xml:space="preserve"> </w:t>
      </w:r>
      <w:r w:rsidR="00E671B7" w:rsidRPr="00126312">
        <w:rPr>
          <w:b/>
          <w:bCs/>
        </w:rPr>
        <w:t xml:space="preserve">Minutes </w:t>
      </w:r>
      <w:r w:rsidR="00E671B7">
        <w:t xml:space="preserve">– </w:t>
      </w:r>
      <w:r w:rsidR="00A36231">
        <w:t>Cathy Mossing m</w:t>
      </w:r>
      <w:r w:rsidR="00E671B7">
        <w:t xml:space="preserve">otioned to approve </w:t>
      </w:r>
      <w:r w:rsidR="00A36231">
        <w:t>March 02</w:t>
      </w:r>
      <w:r w:rsidR="00E671B7">
        <w:t xml:space="preserve">, 2020 council minutes as written. Second of motion by </w:t>
      </w:r>
      <w:r w:rsidR="00A36231">
        <w:t>Karen Noward</w:t>
      </w:r>
      <w:r w:rsidR="00E671B7">
        <w:t xml:space="preserve"> and approved by all council</w:t>
      </w:r>
      <w:r w:rsidR="00222688">
        <w:t>.</w:t>
      </w:r>
    </w:p>
    <w:p w14:paraId="2E56FA5C" w14:textId="7E875212" w:rsidR="00A0670A" w:rsidRDefault="00A0670A">
      <w:r w:rsidRPr="00A0670A">
        <w:rPr>
          <w:b/>
          <w:bCs/>
        </w:rPr>
        <w:t>Personnel and Finance</w:t>
      </w:r>
      <w:r>
        <w:t xml:space="preserve"> – Karen Noward would like to recommend the </w:t>
      </w:r>
      <w:r w:rsidR="00D24C77">
        <w:t xml:space="preserve">addition of the </w:t>
      </w:r>
      <w:r>
        <w:t xml:space="preserve">“Malicious Acts” </w:t>
      </w:r>
      <w:r w:rsidR="00A0268C">
        <w:t>coverage</w:t>
      </w:r>
      <w:r w:rsidR="001C6032">
        <w:t xml:space="preserve"> </w:t>
      </w:r>
      <w:r w:rsidR="004946FF">
        <w:t>to</w:t>
      </w:r>
      <w:r w:rsidR="001C6032">
        <w:t xml:space="preserve"> the village policy. Covers cost of injury to any village employee. Cost of this coverage included in the $9,355 quote. John Pupos moved to approve insurance renewal with Stapleton Insurance Group and add Malicious Act coverage, with the cost being $168 and already included </w:t>
      </w:r>
      <w:r w:rsidR="00A0268C">
        <w:t>in the quote</w:t>
      </w:r>
      <w:r w:rsidR="001C6032">
        <w:t>.</w:t>
      </w:r>
      <w:r w:rsidR="00D24C77">
        <w:t xml:space="preserve">  </w:t>
      </w:r>
      <w:r w:rsidR="004946FF">
        <w:t>Second of motion by Karen Noward and approved by all council.</w:t>
      </w:r>
    </w:p>
    <w:p w14:paraId="291E754B" w14:textId="0F3BD7AE" w:rsidR="004946FF" w:rsidRDefault="004946FF">
      <w:r>
        <w:t>Village Fiscal Officer Catherine Vorst submitted her letter of resignation effective July 3, 2020. Need to advertise position and put in newsletter.</w:t>
      </w:r>
    </w:p>
    <w:p w14:paraId="06DB2AB4" w14:textId="7D38DF45" w:rsidR="00A36231" w:rsidRDefault="00F61394">
      <w:r>
        <w:rPr>
          <w:b/>
          <w:bCs/>
        </w:rPr>
        <w:t xml:space="preserve">Lands and Buildings </w:t>
      </w:r>
      <w:r w:rsidR="004946FF">
        <w:rPr>
          <w:b/>
          <w:bCs/>
        </w:rPr>
        <w:t>–</w:t>
      </w:r>
      <w:r>
        <w:rPr>
          <w:b/>
          <w:bCs/>
        </w:rPr>
        <w:t xml:space="preserve"> </w:t>
      </w:r>
      <w:r w:rsidR="004946FF" w:rsidRPr="004946FF">
        <w:t>Steve and John have been dye testing</w:t>
      </w:r>
      <w:r w:rsidR="004946FF">
        <w:rPr>
          <w:b/>
          <w:bCs/>
        </w:rPr>
        <w:t xml:space="preserve"> </w:t>
      </w:r>
      <w:r w:rsidR="007B15D4" w:rsidRPr="007B15D4">
        <w:t>sewers and n</w:t>
      </w:r>
      <w:r w:rsidR="004946FF">
        <w:t>ot finding storm sewer infiltrates into sanitary sewer, are finding infiltrate into our sanitary sewer but not coming from our storm sewers. Big one located by Rick Meiring</w:t>
      </w:r>
      <w:r w:rsidR="007B15D4">
        <w:t>’</w:t>
      </w:r>
      <w:r w:rsidR="004946FF">
        <w:t xml:space="preserve">s near the Garnsey Street bridge. </w:t>
      </w:r>
      <w:r w:rsidR="007B15D4">
        <w:t xml:space="preserve">The sewer interceptor is running into the sewer line but also ground water running in beside the sewer line flowing into manhole and flowing into the sewer system. Looking to find a company with a crawler camera to video the sewer main line. </w:t>
      </w:r>
      <w:r w:rsidR="001F6810">
        <w:t>Looking int</w:t>
      </w:r>
      <w:r w:rsidR="00975479">
        <w:t>o</w:t>
      </w:r>
      <w:r w:rsidR="001F6810">
        <w:t xml:space="preserve"> the benefit of purchasing a flow meter, but they are </w:t>
      </w:r>
      <w:r w:rsidR="009D1A71">
        <w:t>expensive</w:t>
      </w:r>
      <w:r w:rsidR="001F6810">
        <w:t xml:space="preserve"> </w:t>
      </w:r>
      <w:r w:rsidR="00975479">
        <w:t xml:space="preserve">- </w:t>
      </w:r>
      <w:r w:rsidR="001F6810">
        <w:t>approx</w:t>
      </w:r>
      <w:r w:rsidR="00975479">
        <w:t>imately</w:t>
      </w:r>
      <w:r w:rsidR="001F6810">
        <w:t xml:space="preserve"> $7,000</w:t>
      </w:r>
      <w:r w:rsidR="00975479">
        <w:t>. S</w:t>
      </w:r>
      <w:r w:rsidR="001F6810">
        <w:t xml:space="preserve">o </w:t>
      </w:r>
      <w:r w:rsidR="00975479">
        <w:t xml:space="preserve">we </w:t>
      </w:r>
      <w:r w:rsidR="001F6810">
        <w:t xml:space="preserve">will try other options first. </w:t>
      </w:r>
    </w:p>
    <w:p w14:paraId="4A60B5BD" w14:textId="4EC321EF" w:rsidR="00703171" w:rsidRDefault="00975479">
      <w:r>
        <w:t xml:space="preserve">Tractor Pulls – Bucky said people in Berkey want them </w:t>
      </w:r>
      <w:r w:rsidR="00E05179">
        <w:t>back but</w:t>
      </w:r>
      <w:r>
        <w:t xml:space="preserve"> said they didn’t make much money off them. People were bringing in their own beer &amp; food, even with a beer truck in the area. </w:t>
      </w:r>
      <w:r w:rsidR="006577CA">
        <w:t>B</w:t>
      </w:r>
      <w:r w:rsidR="00274C2A">
        <w:t xml:space="preserve">erkey had full sized tractors </w:t>
      </w:r>
      <w:r w:rsidR="00BA0EDC">
        <w:t xml:space="preserve">in the past, </w:t>
      </w:r>
      <w:r w:rsidR="00274C2A">
        <w:t>then went to mini tractors. Berkey did not pay for their insurance</w:t>
      </w:r>
      <w:r w:rsidR="006577CA">
        <w:t>, it</w:t>
      </w:r>
      <w:r w:rsidR="00274C2A">
        <w:t xml:space="preserve"> was covered under Berkey’s event </w:t>
      </w:r>
      <w:r w:rsidR="006577CA">
        <w:t>insurance.</w:t>
      </w:r>
      <w:r w:rsidR="00274C2A">
        <w:t xml:space="preserve"> </w:t>
      </w:r>
    </w:p>
    <w:p w14:paraId="05AD6007" w14:textId="24CC3D84" w:rsidR="00975479" w:rsidRDefault="00975479">
      <w:r>
        <w:t xml:space="preserve">CDBG Project (Fulton Street). </w:t>
      </w:r>
      <w:r w:rsidR="00274C2A">
        <w:t>Advertising will be done on March 12</w:t>
      </w:r>
      <w:r w:rsidR="00274C2A" w:rsidRPr="00274C2A">
        <w:rPr>
          <w:vertAlign w:val="superscript"/>
        </w:rPr>
        <w:t>th</w:t>
      </w:r>
      <w:r w:rsidR="00274C2A">
        <w:t xml:space="preserve"> and 17</w:t>
      </w:r>
      <w:r w:rsidR="00274C2A" w:rsidRPr="00274C2A">
        <w:rPr>
          <w:vertAlign w:val="superscript"/>
        </w:rPr>
        <w:t>th</w:t>
      </w:r>
      <w:r w:rsidR="00274C2A">
        <w:t>. Rich and Sue will attend the bid opening</w:t>
      </w:r>
      <w:r w:rsidR="00BA0EDC">
        <w:t xml:space="preserve"> on March 31 at 9 am in the County Commissioners Office.</w:t>
      </w:r>
    </w:p>
    <w:p w14:paraId="40B98A9A" w14:textId="1EFC35DD" w:rsidR="001F6810" w:rsidRDefault="00AA3F5E">
      <w:pPr>
        <w:rPr>
          <w:b/>
          <w:bCs/>
        </w:rPr>
      </w:pPr>
      <w:r>
        <w:rPr>
          <w:b/>
          <w:bCs/>
        </w:rPr>
        <w:lastRenderedPageBreak/>
        <w:t>Bills –</w:t>
      </w:r>
    </w:p>
    <w:tbl>
      <w:tblPr>
        <w:tblStyle w:val="TableGrid"/>
        <w:tblW w:w="0" w:type="auto"/>
        <w:tblLook w:val="04A0" w:firstRow="1" w:lastRow="0" w:firstColumn="1" w:lastColumn="0" w:noHBand="0" w:noVBand="1"/>
      </w:tblPr>
      <w:tblGrid>
        <w:gridCol w:w="1055"/>
        <w:gridCol w:w="919"/>
        <w:gridCol w:w="2560"/>
        <w:gridCol w:w="3095"/>
        <w:gridCol w:w="1001"/>
      </w:tblGrid>
      <w:tr w:rsidR="00AA3F5E" w:rsidRPr="00AA3F5E" w14:paraId="009DFA59" w14:textId="77777777" w:rsidTr="00AA3F5E">
        <w:trPr>
          <w:trHeight w:val="278"/>
        </w:trPr>
        <w:tc>
          <w:tcPr>
            <w:tcW w:w="920" w:type="dxa"/>
            <w:noWrap/>
            <w:hideMark/>
          </w:tcPr>
          <w:p w14:paraId="56189A64" w14:textId="77777777" w:rsidR="00AA3F5E" w:rsidRPr="00AA3F5E" w:rsidRDefault="00AA3F5E"/>
        </w:tc>
        <w:tc>
          <w:tcPr>
            <w:tcW w:w="880" w:type="dxa"/>
            <w:noWrap/>
            <w:hideMark/>
          </w:tcPr>
          <w:p w14:paraId="08E7C300" w14:textId="77777777" w:rsidR="00AA3F5E" w:rsidRPr="00AA3F5E" w:rsidRDefault="00AA3F5E"/>
        </w:tc>
        <w:tc>
          <w:tcPr>
            <w:tcW w:w="2560" w:type="dxa"/>
            <w:noWrap/>
            <w:hideMark/>
          </w:tcPr>
          <w:p w14:paraId="3E309438" w14:textId="77777777" w:rsidR="00AA3F5E" w:rsidRPr="00AA3F5E" w:rsidRDefault="00AA3F5E">
            <w:r w:rsidRPr="00AA3F5E">
              <w:t> </w:t>
            </w:r>
          </w:p>
        </w:tc>
        <w:tc>
          <w:tcPr>
            <w:tcW w:w="3220" w:type="dxa"/>
            <w:hideMark/>
          </w:tcPr>
          <w:p w14:paraId="68B2EB2D" w14:textId="77777777" w:rsidR="00AA3F5E" w:rsidRPr="00AA3F5E" w:rsidRDefault="00AA3F5E" w:rsidP="00AA3F5E">
            <w:r w:rsidRPr="00AA3F5E">
              <w:t>READING OF THE BILLS</w:t>
            </w:r>
          </w:p>
        </w:tc>
        <w:tc>
          <w:tcPr>
            <w:tcW w:w="940" w:type="dxa"/>
            <w:noWrap/>
            <w:hideMark/>
          </w:tcPr>
          <w:p w14:paraId="32F51E73" w14:textId="77777777" w:rsidR="00AA3F5E" w:rsidRPr="00AA3F5E" w:rsidRDefault="00AA3F5E">
            <w:r w:rsidRPr="00AA3F5E">
              <w:t> </w:t>
            </w:r>
          </w:p>
        </w:tc>
      </w:tr>
      <w:tr w:rsidR="00AA3F5E" w:rsidRPr="00AA3F5E" w14:paraId="05022714" w14:textId="77777777" w:rsidTr="00AA3F5E">
        <w:trPr>
          <w:trHeight w:val="315"/>
        </w:trPr>
        <w:tc>
          <w:tcPr>
            <w:tcW w:w="920" w:type="dxa"/>
            <w:noWrap/>
            <w:hideMark/>
          </w:tcPr>
          <w:p w14:paraId="4799D045" w14:textId="77777777" w:rsidR="00AA3F5E" w:rsidRPr="00AA3F5E" w:rsidRDefault="00AA3F5E">
            <w:r w:rsidRPr="00AA3F5E">
              <w:t>DATE</w:t>
            </w:r>
          </w:p>
        </w:tc>
        <w:tc>
          <w:tcPr>
            <w:tcW w:w="880" w:type="dxa"/>
            <w:noWrap/>
            <w:hideMark/>
          </w:tcPr>
          <w:p w14:paraId="72D7B9C9" w14:textId="77777777" w:rsidR="00AA3F5E" w:rsidRPr="00AA3F5E" w:rsidRDefault="00AA3F5E">
            <w:r w:rsidRPr="00AA3F5E">
              <w:t>CHECK#</w:t>
            </w:r>
          </w:p>
        </w:tc>
        <w:tc>
          <w:tcPr>
            <w:tcW w:w="2560" w:type="dxa"/>
            <w:noWrap/>
            <w:hideMark/>
          </w:tcPr>
          <w:p w14:paraId="58FF4DB4" w14:textId="77777777" w:rsidR="00AA3F5E" w:rsidRPr="00AA3F5E" w:rsidRDefault="00AA3F5E">
            <w:r w:rsidRPr="00AA3F5E">
              <w:t>Payroll Payments</w:t>
            </w:r>
          </w:p>
        </w:tc>
        <w:tc>
          <w:tcPr>
            <w:tcW w:w="3220" w:type="dxa"/>
            <w:hideMark/>
          </w:tcPr>
          <w:p w14:paraId="5554CBA1" w14:textId="77777777" w:rsidR="00AA3F5E" w:rsidRPr="00AA3F5E" w:rsidRDefault="00AA3F5E" w:rsidP="00AA3F5E">
            <w:r w:rsidRPr="00AA3F5E">
              <w:t>3/16/2020</w:t>
            </w:r>
          </w:p>
        </w:tc>
        <w:tc>
          <w:tcPr>
            <w:tcW w:w="940" w:type="dxa"/>
            <w:noWrap/>
            <w:hideMark/>
          </w:tcPr>
          <w:p w14:paraId="3114C624" w14:textId="77777777" w:rsidR="00AA3F5E" w:rsidRPr="00AA3F5E" w:rsidRDefault="00AA3F5E">
            <w:r w:rsidRPr="00AA3F5E">
              <w:t> </w:t>
            </w:r>
          </w:p>
        </w:tc>
      </w:tr>
      <w:tr w:rsidR="00AA3F5E" w:rsidRPr="00AA3F5E" w14:paraId="074CCF27" w14:textId="77777777" w:rsidTr="00AA3F5E">
        <w:trPr>
          <w:trHeight w:val="300"/>
        </w:trPr>
        <w:tc>
          <w:tcPr>
            <w:tcW w:w="920" w:type="dxa"/>
            <w:noWrap/>
            <w:hideMark/>
          </w:tcPr>
          <w:p w14:paraId="3EA1CF21" w14:textId="77777777" w:rsidR="00AA3F5E" w:rsidRPr="00AA3F5E" w:rsidRDefault="00AA3F5E" w:rsidP="00AA3F5E">
            <w:r w:rsidRPr="00AA3F5E">
              <w:t>03/17/20</w:t>
            </w:r>
          </w:p>
        </w:tc>
        <w:tc>
          <w:tcPr>
            <w:tcW w:w="880" w:type="dxa"/>
            <w:noWrap/>
            <w:hideMark/>
          </w:tcPr>
          <w:p w14:paraId="60940CEA" w14:textId="77777777" w:rsidR="00AA3F5E" w:rsidRPr="00AA3F5E" w:rsidRDefault="00AA3F5E" w:rsidP="00AA3F5E">
            <w:r w:rsidRPr="00AA3F5E">
              <w:t>24188</w:t>
            </w:r>
          </w:p>
        </w:tc>
        <w:tc>
          <w:tcPr>
            <w:tcW w:w="2560" w:type="dxa"/>
            <w:noWrap/>
            <w:hideMark/>
          </w:tcPr>
          <w:p w14:paraId="2AC04460" w14:textId="77777777" w:rsidR="00AA3F5E" w:rsidRPr="00AA3F5E" w:rsidRDefault="00AA3F5E">
            <w:r w:rsidRPr="00AA3F5E">
              <w:t>Susan Clendenin</w:t>
            </w:r>
          </w:p>
        </w:tc>
        <w:tc>
          <w:tcPr>
            <w:tcW w:w="3220" w:type="dxa"/>
            <w:hideMark/>
          </w:tcPr>
          <w:p w14:paraId="2D0BE8C6" w14:textId="77777777" w:rsidR="00AA3F5E" w:rsidRPr="00AA3F5E" w:rsidRDefault="00AA3F5E">
            <w:r w:rsidRPr="00AA3F5E">
              <w:t>Wages 02/27/2020 - 03/11/2020</w:t>
            </w:r>
          </w:p>
        </w:tc>
        <w:tc>
          <w:tcPr>
            <w:tcW w:w="940" w:type="dxa"/>
            <w:noWrap/>
            <w:hideMark/>
          </w:tcPr>
          <w:p w14:paraId="3CEDBBDD" w14:textId="77777777" w:rsidR="00AA3F5E" w:rsidRPr="00AA3F5E" w:rsidRDefault="00AA3F5E" w:rsidP="00274C2A">
            <w:pPr>
              <w:jc w:val="center"/>
            </w:pPr>
            <w:r w:rsidRPr="00AA3F5E">
              <w:t>810.00</w:t>
            </w:r>
          </w:p>
        </w:tc>
      </w:tr>
      <w:tr w:rsidR="00AA3F5E" w:rsidRPr="00AA3F5E" w14:paraId="17D248D1" w14:textId="77777777" w:rsidTr="00AA3F5E">
        <w:trPr>
          <w:trHeight w:val="300"/>
        </w:trPr>
        <w:tc>
          <w:tcPr>
            <w:tcW w:w="920" w:type="dxa"/>
            <w:noWrap/>
            <w:hideMark/>
          </w:tcPr>
          <w:p w14:paraId="28B3B1AF" w14:textId="77777777" w:rsidR="00AA3F5E" w:rsidRPr="00AA3F5E" w:rsidRDefault="00AA3F5E" w:rsidP="00AA3F5E">
            <w:r w:rsidRPr="00AA3F5E">
              <w:t>03/17/20</w:t>
            </w:r>
          </w:p>
        </w:tc>
        <w:tc>
          <w:tcPr>
            <w:tcW w:w="880" w:type="dxa"/>
            <w:noWrap/>
            <w:hideMark/>
          </w:tcPr>
          <w:p w14:paraId="10B447FD" w14:textId="77777777" w:rsidR="00AA3F5E" w:rsidRPr="00AA3F5E" w:rsidRDefault="00AA3F5E" w:rsidP="00AA3F5E">
            <w:r w:rsidRPr="00AA3F5E">
              <w:t>24189</w:t>
            </w:r>
          </w:p>
        </w:tc>
        <w:tc>
          <w:tcPr>
            <w:tcW w:w="2560" w:type="dxa"/>
            <w:noWrap/>
            <w:hideMark/>
          </w:tcPr>
          <w:p w14:paraId="6F3A7E56" w14:textId="77777777" w:rsidR="00AA3F5E" w:rsidRPr="00AA3F5E" w:rsidRDefault="00AA3F5E">
            <w:r w:rsidRPr="00AA3F5E">
              <w:t>Steve Venia</w:t>
            </w:r>
          </w:p>
        </w:tc>
        <w:tc>
          <w:tcPr>
            <w:tcW w:w="3220" w:type="dxa"/>
            <w:hideMark/>
          </w:tcPr>
          <w:p w14:paraId="320DA9BF" w14:textId="77777777" w:rsidR="00AA3F5E" w:rsidRPr="00AA3F5E" w:rsidRDefault="00AA3F5E">
            <w:r w:rsidRPr="00AA3F5E">
              <w:t>Wages 02/27/2020 - 03/11/2020</w:t>
            </w:r>
          </w:p>
        </w:tc>
        <w:tc>
          <w:tcPr>
            <w:tcW w:w="940" w:type="dxa"/>
            <w:noWrap/>
            <w:hideMark/>
          </w:tcPr>
          <w:p w14:paraId="5135CBA5" w14:textId="77777777" w:rsidR="00AA3F5E" w:rsidRPr="00AA3F5E" w:rsidRDefault="00AA3F5E" w:rsidP="00274C2A">
            <w:pPr>
              <w:jc w:val="center"/>
            </w:pPr>
            <w:r w:rsidRPr="00AA3F5E">
              <w:t>1,600.00</w:t>
            </w:r>
          </w:p>
        </w:tc>
      </w:tr>
      <w:tr w:rsidR="00AA3F5E" w:rsidRPr="00AA3F5E" w14:paraId="52BFE03C" w14:textId="77777777" w:rsidTr="00AA3F5E">
        <w:trPr>
          <w:trHeight w:val="300"/>
        </w:trPr>
        <w:tc>
          <w:tcPr>
            <w:tcW w:w="920" w:type="dxa"/>
            <w:noWrap/>
            <w:hideMark/>
          </w:tcPr>
          <w:p w14:paraId="79404586" w14:textId="77777777" w:rsidR="00AA3F5E" w:rsidRPr="00AA3F5E" w:rsidRDefault="00AA3F5E" w:rsidP="00AA3F5E">
            <w:r w:rsidRPr="00AA3F5E">
              <w:t>03/17/20</w:t>
            </w:r>
          </w:p>
        </w:tc>
        <w:tc>
          <w:tcPr>
            <w:tcW w:w="880" w:type="dxa"/>
            <w:noWrap/>
            <w:hideMark/>
          </w:tcPr>
          <w:p w14:paraId="31B83073" w14:textId="77777777" w:rsidR="00AA3F5E" w:rsidRPr="00AA3F5E" w:rsidRDefault="00AA3F5E" w:rsidP="00AA3F5E">
            <w:r w:rsidRPr="00AA3F5E">
              <w:t>24190</w:t>
            </w:r>
          </w:p>
        </w:tc>
        <w:tc>
          <w:tcPr>
            <w:tcW w:w="2560" w:type="dxa"/>
            <w:noWrap/>
            <w:hideMark/>
          </w:tcPr>
          <w:p w14:paraId="02276E8B" w14:textId="77777777" w:rsidR="00AA3F5E" w:rsidRPr="00AA3F5E" w:rsidRDefault="00AA3F5E">
            <w:r w:rsidRPr="00AA3F5E">
              <w:t>Catherine A. Vorst</w:t>
            </w:r>
          </w:p>
        </w:tc>
        <w:tc>
          <w:tcPr>
            <w:tcW w:w="3220" w:type="dxa"/>
            <w:hideMark/>
          </w:tcPr>
          <w:p w14:paraId="3DC877E7" w14:textId="77777777" w:rsidR="00AA3F5E" w:rsidRPr="00AA3F5E" w:rsidRDefault="00AA3F5E">
            <w:r w:rsidRPr="00AA3F5E">
              <w:t>Wages 02/27/2020 - 03/11/2020</w:t>
            </w:r>
          </w:p>
        </w:tc>
        <w:tc>
          <w:tcPr>
            <w:tcW w:w="940" w:type="dxa"/>
            <w:noWrap/>
            <w:hideMark/>
          </w:tcPr>
          <w:p w14:paraId="4EACB59B" w14:textId="77777777" w:rsidR="00AA3F5E" w:rsidRPr="00AA3F5E" w:rsidRDefault="00AA3F5E" w:rsidP="00274C2A">
            <w:pPr>
              <w:jc w:val="center"/>
            </w:pPr>
            <w:r w:rsidRPr="00AA3F5E">
              <w:t>785.00</w:t>
            </w:r>
          </w:p>
        </w:tc>
      </w:tr>
      <w:tr w:rsidR="00AA3F5E" w:rsidRPr="00AA3F5E" w14:paraId="4A7ACFF7" w14:textId="77777777" w:rsidTr="00AA3F5E">
        <w:trPr>
          <w:trHeight w:val="300"/>
        </w:trPr>
        <w:tc>
          <w:tcPr>
            <w:tcW w:w="920" w:type="dxa"/>
            <w:noWrap/>
            <w:hideMark/>
          </w:tcPr>
          <w:p w14:paraId="260A5157" w14:textId="77777777" w:rsidR="00AA3F5E" w:rsidRPr="00AA3F5E" w:rsidRDefault="00AA3F5E">
            <w:r w:rsidRPr="00AA3F5E">
              <w:t> </w:t>
            </w:r>
          </w:p>
        </w:tc>
        <w:tc>
          <w:tcPr>
            <w:tcW w:w="880" w:type="dxa"/>
            <w:noWrap/>
            <w:hideMark/>
          </w:tcPr>
          <w:p w14:paraId="74DF2D86" w14:textId="77777777" w:rsidR="00AA3F5E" w:rsidRPr="00AA3F5E" w:rsidRDefault="00AA3F5E">
            <w:r w:rsidRPr="00AA3F5E">
              <w:t> </w:t>
            </w:r>
          </w:p>
        </w:tc>
        <w:tc>
          <w:tcPr>
            <w:tcW w:w="2560" w:type="dxa"/>
            <w:noWrap/>
            <w:hideMark/>
          </w:tcPr>
          <w:p w14:paraId="30E2735A" w14:textId="77777777" w:rsidR="00AA3F5E" w:rsidRPr="00AA3F5E" w:rsidRDefault="00AA3F5E">
            <w:r w:rsidRPr="00AA3F5E">
              <w:t xml:space="preserve">Vendor Payments </w:t>
            </w:r>
          </w:p>
        </w:tc>
        <w:tc>
          <w:tcPr>
            <w:tcW w:w="3220" w:type="dxa"/>
            <w:hideMark/>
          </w:tcPr>
          <w:p w14:paraId="7A701F54" w14:textId="77777777" w:rsidR="00AA3F5E" w:rsidRPr="00AA3F5E" w:rsidRDefault="00AA3F5E">
            <w:r w:rsidRPr="00AA3F5E">
              <w:t> </w:t>
            </w:r>
          </w:p>
        </w:tc>
        <w:tc>
          <w:tcPr>
            <w:tcW w:w="940" w:type="dxa"/>
            <w:noWrap/>
            <w:hideMark/>
          </w:tcPr>
          <w:p w14:paraId="3A6EDF57" w14:textId="0B74C7A6" w:rsidR="00AA3F5E" w:rsidRPr="00AA3F5E" w:rsidRDefault="00AA3F5E" w:rsidP="00274C2A">
            <w:pPr>
              <w:jc w:val="center"/>
            </w:pPr>
          </w:p>
        </w:tc>
      </w:tr>
      <w:tr w:rsidR="00AA3F5E" w:rsidRPr="00AA3F5E" w14:paraId="21F8FB0B" w14:textId="77777777" w:rsidTr="00AA3F5E">
        <w:trPr>
          <w:trHeight w:val="300"/>
        </w:trPr>
        <w:tc>
          <w:tcPr>
            <w:tcW w:w="920" w:type="dxa"/>
            <w:noWrap/>
            <w:hideMark/>
          </w:tcPr>
          <w:p w14:paraId="64891BE2" w14:textId="77777777" w:rsidR="00AA3F5E" w:rsidRPr="00AA3F5E" w:rsidRDefault="00AA3F5E">
            <w:r w:rsidRPr="00AA3F5E">
              <w:t> </w:t>
            </w:r>
          </w:p>
        </w:tc>
        <w:tc>
          <w:tcPr>
            <w:tcW w:w="880" w:type="dxa"/>
            <w:noWrap/>
            <w:hideMark/>
          </w:tcPr>
          <w:p w14:paraId="7AFF8F2E" w14:textId="77777777" w:rsidR="00AA3F5E" w:rsidRPr="00AA3F5E" w:rsidRDefault="00AA3F5E">
            <w:r w:rsidRPr="00AA3F5E">
              <w:t> </w:t>
            </w:r>
          </w:p>
        </w:tc>
        <w:tc>
          <w:tcPr>
            <w:tcW w:w="2560" w:type="dxa"/>
            <w:noWrap/>
            <w:hideMark/>
          </w:tcPr>
          <w:p w14:paraId="3924CEFF" w14:textId="77777777" w:rsidR="00AA3F5E" w:rsidRPr="00AA3F5E" w:rsidRDefault="00AA3F5E">
            <w:r w:rsidRPr="00AA3F5E">
              <w:t>EFT Payments:</w:t>
            </w:r>
          </w:p>
        </w:tc>
        <w:tc>
          <w:tcPr>
            <w:tcW w:w="3220" w:type="dxa"/>
            <w:hideMark/>
          </w:tcPr>
          <w:p w14:paraId="5425ED12" w14:textId="77777777" w:rsidR="00AA3F5E" w:rsidRPr="00AA3F5E" w:rsidRDefault="00AA3F5E">
            <w:r w:rsidRPr="00AA3F5E">
              <w:t> </w:t>
            </w:r>
          </w:p>
        </w:tc>
        <w:tc>
          <w:tcPr>
            <w:tcW w:w="940" w:type="dxa"/>
            <w:noWrap/>
            <w:hideMark/>
          </w:tcPr>
          <w:p w14:paraId="4E049C9C" w14:textId="1A1BEC08" w:rsidR="00AA3F5E" w:rsidRPr="00AA3F5E" w:rsidRDefault="00AA3F5E" w:rsidP="00274C2A">
            <w:pPr>
              <w:jc w:val="center"/>
            </w:pPr>
          </w:p>
        </w:tc>
      </w:tr>
      <w:tr w:rsidR="00AA3F5E" w:rsidRPr="00AA3F5E" w14:paraId="1AB0A55D" w14:textId="77777777" w:rsidTr="00AA3F5E">
        <w:trPr>
          <w:trHeight w:val="300"/>
        </w:trPr>
        <w:tc>
          <w:tcPr>
            <w:tcW w:w="920" w:type="dxa"/>
            <w:noWrap/>
            <w:hideMark/>
          </w:tcPr>
          <w:p w14:paraId="67C39DD3" w14:textId="77777777" w:rsidR="00AA3F5E" w:rsidRPr="00AA3F5E" w:rsidRDefault="00AA3F5E" w:rsidP="00AA3F5E">
            <w:r w:rsidRPr="00AA3F5E">
              <w:t>03/19/20</w:t>
            </w:r>
          </w:p>
        </w:tc>
        <w:tc>
          <w:tcPr>
            <w:tcW w:w="880" w:type="dxa"/>
            <w:noWrap/>
            <w:hideMark/>
          </w:tcPr>
          <w:p w14:paraId="568A96C5" w14:textId="77777777" w:rsidR="00AA3F5E" w:rsidRPr="00AA3F5E" w:rsidRDefault="00AA3F5E">
            <w:r w:rsidRPr="00AA3F5E">
              <w:t> </w:t>
            </w:r>
          </w:p>
        </w:tc>
        <w:tc>
          <w:tcPr>
            <w:tcW w:w="2560" w:type="dxa"/>
            <w:noWrap/>
            <w:hideMark/>
          </w:tcPr>
          <w:p w14:paraId="1DC6EBB8" w14:textId="77777777" w:rsidR="00AA3F5E" w:rsidRPr="00AA3F5E" w:rsidRDefault="00AA3F5E">
            <w:r w:rsidRPr="00AA3F5E">
              <w:t>Sam's Club MC</w:t>
            </w:r>
          </w:p>
        </w:tc>
        <w:tc>
          <w:tcPr>
            <w:tcW w:w="3220" w:type="dxa"/>
            <w:hideMark/>
          </w:tcPr>
          <w:p w14:paraId="734DB7C0" w14:textId="77777777" w:rsidR="00AA3F5E" w:rsidRPr="00AA3F5E" w:rsidRDefault="00AA3F5E">
            <w:r w:rsidRPr="00AA3F5E">
              <w:t>Easter Candy, paper products, ++</w:t>
            </w:r>
          </w:p>
        </w:tc>
        <w:tc>
          <w:tcPr>
            <w:tcW w:w="940" w:type="dxa"/>
            <w:noWrap/>
            <w:hideMark/>
          </w:tcPr>
          <w:p w14:paraId="078F2CA7" w14:textId="77777777" w:rsidR="00AA3F5E" w:rsidRPr="00AA3F5E" w:rsidRDefault="00AA3F5E" w:rsidP="00274C2A">
            <w:pPr>
              <w:jc w:val="center"/>
            </w:pPr>
            <w:r w:rsidRPr="00AA3F5E">
              <w:t>478.58</w:t>
            </w:r>
          </w:p>
        </w:tc>
      </w:tr>
      <w:tr w:rsidR="00AA3F5E" w:rsidRPr="00AA3F5E" w14:paraId="4623BF43" w14:textId="77777777" w:rsidTr="00AA3F5E">
        <w:trPr>
          <w:trHeight w:val="300"/>
        </w:trPr>
        <w:tc>
          <w:tcPr>
            <w:tcW w:w="920" w:type="dxa"/>
            <w:noWrap/>
            <w:hideMark/>
          </w:tcPr>
          <w:p w14:paraId="05C49816" w14:textId="77777777" w:rsidR="00AA3F5E" w:rsidRPr="00AA3F5E" w:rsidRDefault="00AA3F5E">
            <w:r w:rsidRPr="00AA3F5E">
              <w:t> </w:t>
            </w:r>
          </w:p>
        </w:tc>
        <w:tc>
          <w:tcPr>
            <w:tcW w:w="880" w:type="dxa"/>
            <w:noWrap/>
            <w:hideMark/>
          </w:tcPr>
          <w:p w14:paraId="620B396A" w14:textId="77777777" w:rsidR="00AA3F5E" w:rsidRPr="00AA3F5E" w:rsidRDefault="00AA3F5E">
            <w:r w:rsidRPr="00AA3F5E">
              <w:t> </w:t>
            </w:r>
          </w:p>
        </w:tc>
        <w:tc>
          <w:tcPr>
            <w:tcW w:w="2560" w:type="dxa"/>
            <w:noWrap/>
            <w:hideMark/>
          </w:tcPr>
          <w:p w14:paraId="63A684E7" w14:textId="77777777" w:rsidR="00AA3F5E" w:rsidRPr="00AA3F5E" w:rsidRDefault="00AA3F5E">
            <w:r w:rsidRPr="00AA3F5E">
              <w:t>CHECKS:</w:t>
            </w:r>
          </w:p>
        </w:tc>
        <w:tc>
          <w:tcPr>
            <w:tcW w:w="3220" w:type="dxa"/>
            <w:hideMark/>
          </w:tcPr>
          <w:p w14:paraId="06457341" w14:textId="77777777" w:rsidR="00AA3F5E" w:rsidRPr="00AA3F5E" w:rsidRDefault="00AA3F5E">
            <w:r w:rsidRPr="00AA3F5E">
              <w:t> </w:t>
            </w:r>
          </w:p>
        </w:tc>
        <w:tc>
          <w:tcPr>
            <w:tcW w:w="940" w:type="dxa"/>
            <w:noWrap/>
            <w:hideMark/>
          </w:tcPr>
          <w:p w14:paraId="31633638" w14:textId="3C3ABAF6" w:rsidR="00AA3F5E" w:rsidRPr="00AA3F5E" w:rsidRDefault="00AA3F5E" w:rsidP="00274C2A">
            <w:pPr>
              <w:jc w:val="center"/>
            </w:pPr>
          </w:p>
        </w:tc>
      </w:tr>
      <w:tr w:rsidR="00AA3F5E" w:rsidRPr="00AA3F5E" w14:paraId="6B5DDD15" w14:textId="77777777" w:rsidTr="00AA3F5E">
        <w:trPr>
          <w:trHeight w:val="300"/>
        </w:trPr>
        <w:tc>
          <w:tcPr>
            <w:tcW w:w="920" w:type="dxa"/>
            <w:noWrap/>
            <w:hideMark/>
          </w:tcPr>
          <w:p w14:paraId="646D3AAA" w14:textId="77777777" w:rsidR="00AA3F5E" w:rsidRPr="00AA3F5E" w:rsidRDefault="00AA3F5E" w:rsidP="00AA3F5E">
            <w:r w:rsidRPr="00AA3F5E">
              <w:t>03/17/20</w:t>
            </w:r>
          </w:p>
        </w:tc>
        <w:tc>
          <w:tcPr>
            <w:tcW w:w="880" w:type="dxa"/>
            <w:noWrap/>
            <w:hideMark/>
          </w:tcPr>
          <w:p w14:paraId="4D7076FB" w14:textId="77777777" w:rsidR="00AA3F5E" w:rsidRPr="00AA3F5E" w:rsidRDefault="00AA3F5E" w:rsidP="00AA3F5E">
            <w:r w:rsidRPr="00AA3F5E">
              <w:t>24187</w:t>
            </w:r>
          </w:p>
        </w:tc>
        <w:tc>
          <w:tcPr>
            <w:tcW w:w="2560" w:type="dxa"/>
            <w:noWrap/>
            <w:hideMark/>
          </w:tcPr>
          <w:p w14:paraId="6E91523F" w14:textId="77777777" w:rsidR="00AA3F5E" w:rsidRPr="00AA3F5E" w:rsidRDefault="00AA3F5E">
            <w:r w:rsidRPr="00AA3F5E">
              <w:t>OH Dept of Agriculture</w:t>
            </w:r>
          </w:p>
        </w:tc>
        <w:tc>
          <w:tcPr>
            <w:tcW w:w="3220" w:type="dxa"/>
            <w:hideMark/>
          </w:tcPr>
          <w:p w14:paraId="580D3DA3" w14:textId="77777777" w:rsidR="00AA3F5E" w:rsidRPr="00AA3F5E" w:rsidRDefault="00AA3F5E">
            <w:r w:rsidRPr="00AA3F5E">
              <w:t>Pesticide License Fee</w:t>
            </w:r>
          </w:p>
        </w:tc>
        <w:tc>
          <w:tcPr>
            <w:tcW w:w="940" w:type="dxa"/>
            <w:noWrap/>
            <w:hideMark/>
          </w:tcPr>
          <w:p w14:paraId="0F026EB5" w14:textId="77777777" w:rsidR="00AA3F5E" w:rsidRPr="00AA3F5E" w:rsidRDefault="00AA3F5E" w:rsidP="00274C2A">
            <w:pPr>
              <w:jc w:val="center"/>
            </w:pPr>
            <w:r w:rsidRPr="00AA3F5E">
              <w:t>35.00</w:t>
            </w:r>
          </w:p>
        </w:tc>
      </w:tr>
      <w:tr w:rsidR="00AA3F5E" w:rsidRPr="00AA3F5E" w14:paraId="5A3E5F4E" w14:textId="77777777" w:rsidTr="00AA3F5E">
        <w:trPr>
          <w:trHeight w:val="300"/>
        </w:trPr>
        <w:tc>
          <w:tcPr>
            <w:tcW w:w="920" w:type="dxa"/>
            <w:noWrap/>
            <w:hideMark/>
          </w:tcPr>
          <w:p w14:paraId="0AF76BD6" w14:textId="77777777" w:rsidR="00AA3F5E" w:rsidRPr="00AA3F5E" w:rsidRDefault="00AA3F5E" w:rsidP="00AA3F5E">
            <w:r w:rsidRPr="00AA3F5E">
              <w:t>03/17/20</w:t>
            </w:r>
          </w:p>
        </w:tc>
        <w:tc>
          <w:tcPr>
            <w:tcW w:w="880" w:type="dxa"/>
            <w:noWrap/>
            <w:hideMark/>
          </w:tcPr>
          <w:p w14:paraId="50F0B84C" w14:textId="77777777" w:rsidR="00AA3F5E" w:rsidRPr="00AA3F5E" w:rsidRDefault="00AA3F5E" w:rsidP="00AA3F5E">
            <w:r w:rsidRPr="00AA3F5E">
              <w:t>24191</w:t>
            </w:r>
          </w:p>
        </w:tc>
        <w:tc>
          <w:tcPr>
            <w:tcW w:w="2560" w:type="dxa"/>
            <w:noWrap/>
            <w:hideMark/>
          </w:tcPr>
          <w:p w14:paraId="3DDB275B" w14:textId="77777777" w:rsidR="00AA3F5E" w:rsidRPr="00AA3F5E" w:rsidRDefault="00AA3F5E">
            <w:r w:rsidRPr="00AA3F5E">
              <w:t>AIM Media Midwest</w:t>
            </w:r>
          </w:p>
        </w:tc>
        <w:tc>
          <w:tcPr>
            <w:tcW w:w="3220" w:type="dxa"/>
            <w:hideMark/>
          </w:tcPr>
          <w:p w14:paraId="1B81AF8B" w14:textId="77777777" w:rsidR="00AA3F5E" w:rsidRPr="00AA3F5E" w:rsidRDefault="00AA3F5E">
            <w:r w:rsidRPr="00AA3F5E">
              <w:t>Ad for PT Seasonal Worker</w:t>
            </w:r>
          </w:p>
        </w:tc>
        <w:tc>
          <w:tcPr>
            <w:tcW w:w="940" w:type="dxa"/>
            <w:noWrap/>
            <w:hideMark/>
          </w:tcPr>
          <w:p w14:paraId="59382709" w14:textId="77777777" w:rsidR="00AA3F5E" w:rsidRPr="00AA3F5E" w:rsidRDefault="00AA3F5E" w:rsidP="00274C2A">
            <w:pPr>
              <w:jc w:val="center"/>
            </w:pPr>
            <w:r w:rsidRPr="00AA3F5E">
              <w:t>117.10</w:t>
            </w:r>
          </w:p>
        </w:tc>
      </w:tr>
      <w:tr w:rsidR="00AA3F5E" w:rsidRPr="00AA3F5E" w14:paraId="0E38FB74" w14:textId="77777777" w:rsidTr="00AA3F5E">
        <w:trPr>
          <w:trHeight w:val="300"/>
        </w:trPr>
        <w:tc>
          <w:tcPr>
            <w:tcW w:w="920" w:type="dxa"/>
            <w:noWrap/>
            <w:hideMark/>
          </w:tcPr>
          <w:p w14:paraId="25DB27C7" w14:textId="77777777" w:rsidR="00AA3F5E" w:rsidRPr="00AA3F5E" w:rsidRDefault="00AA3F5E" w:rsidP="00AA3F5E">
            <w:r w:rsidRPr="00AA3F5E">
              <w:t>03/17/20</w:t>
            </w:r>
          </w:p>
        </w:tc>
        <w:tc>
          <w:tcPr>
            <w:tcW w:w="880" w:type="dxa"/>
            <w:noWrap/>
            <w:hideMark/>
          </w:tcPr>
          <w:p w14:paraId="6391BB1B" w14:textId="77777777" w:rsidR="00AA3F5E" w:rsidRPr="00AA3F5E" w:rsidRDefault="00AA3F5E" w:rsidP="00AA3F5E">
            <w:r w:rsidRPr="00AA3F5E">
              <w:t>24192</w:t>
            </w:r>
          </w:p>
        </w:tc>
        <w:tc>
          <w:tcPr>
            <w:tcW w:w="2560" w:type="dxa"/>
            <w:noWrap/>
            <w:hideMark/>
          </w:tcPr>
          <w:p w14:paraId="68C3F564" w14:textId="77777777" w:rsidR="00AA3F5E" w:rsidRPr="00AA3F5E" w:rsidRDefault="00AA3F5E">
            <w:r w:rsidRPr="00AA3F5E">
              <w:t>Fulton Co Commis/NEWS</w:t>
            </w:r>
          </w:p>
        </w:tc>
        <w:tc>
          <w:tcPr>
            <w:tcW w:w="3220" w:type="dxa"/>
            <w:hideMark/>
          </w:tcPr>
          <w:p w14:paraId="40A9DD76" w14:textId="77777777" w:rsidR="00AA3F5E" w:rsidRPr="00AA3F5E" w:rsidRDefault="00AA3F5E">
            <w:r w:rsidRPr="00AA3F5E">
              <w:t>Water Service</w:t>
            </w:r>
          </w:p>
        </w:tc>
        <w:tc>
          <w:tcPr>
            <w:tcW w:w="940" w:type="dxa"/>
            <w:noWrap/>
            <w:hideMark/>
          </w:tcPr>
          <w:p w14:paraId="4FA1D36E" w14:textId="77777777" w:rsidR="00AA3F5E" w:rsidRPr="00AA3F5E" w:rsidRDefault="00AA3F5E" w:rsidP="00274C2A">
            <w:pPr>
              <w:jc w:val="center"/>
            </w:pPr>
            <w:r w:rsidRPr="00AA3F5E">
              <w:t>42.96</w:t>
            </w:r>
          </w:p>
        </w:tc>
      </w:tr>
      <w:tr w:rsidR="00AA3F5E" w:rsidRPr="00AA3F5E" w14:paraId="4462996B" w14:textId="77777777" w:rsidTr="00AA3F5E">
        <w:trPr>
          <w:trHeight w:val="300"/>
        </w:trPr>
        <w:tc>
          <w:tcPr>
            <w:tcW w:w="920" w:type="dxa"/>
            <w:noWrap/>
            <w:hideMark/>
          </w:tcPr>
          <w:p w14:paraId="3B135879" w14:textId="77777777" w:rsidR="00AA3F5E" w:rsidRPr="00AA3F5E" w:rsidRDefault="00AA3F5E" w:rsidP="00AA3F5E">
            <w:r w:rsidRPr="00AA3F5E">
              <w:t>03/17/20</w:t>
            </w:r>
          </w:p>
        </w:tc>
        <w:tc>
          <w:tcPr>
            <w:tcW w:w="880" w:type="dxa"/>
            <w:noWrap/>
            <w:hideMark/>
          </w:tcPr>
          <w:p w14:paraId="7035F0CC" w14:textId="77777777" w:rsidR="00AA3F5E" w:rsidRPr="00AA3F5E" w:rsidRDefault="00AA3F5E" w:rsidP="00AA3F5E">
            <w:r w:rsidRPr="00AA3F5E">
              <w:t>24193</w:t>
            </w:r>
          </w:p>
        </w:tc>
        <w:tc>
          <w:tcPr>
            <w:tcW w:w="2560" w:type="dxa"/>
            <w:noWrap/>
            <w:hideMark/>
          </w:tcPr>
          <w:p w14:paraId="6063AFF4" w14:textId="77777777" w:rsidR="00AA3F5E" w:rsidRPr="00AA3F5E" w:rsidRDefault="00AA3F5E">
            <w:r w:rsidRPr="00AA3F5E">
              <w:t>Habitec Security</w:t>
            </w:r>
          </w:p>
        </w:tc>
        <w:tc>
          <w:tcPr>
            <w:tcW w:w="3220" w:type="dxa"/>
            <w:hideMark/>
          </w:tcPr>
          <w:p w14:paraId="6B620891" w14:textId="77777777" w:rsidR="00AA3F5E" w:rsidRPr="00AA3F5E" w:rsidRDefault="00AA3F5E">
            <w:r w:rsidRPr="00AA3F5E">
              <w:t>Security Monitoring &amp; Maint</w:t>
            </w:r>
          </w:p>
        </w:tc>
        <w:tc>
          <w:tcPr>
            <w:tcW w:w="940" w:type="dxa"/>
            <w:noWrap/>
            <w:hideMark/>
          </w:tcPr>
          <w:p w14:paraId="2AEF9638" w14:textId="77777777" w:rsidR="00AA3F5E" w:rsidRPr="00AA3F5E" w:rsidRDefault="00AA3F5E" w:rsidP="00274C2A">
            <w:pPr>
              <w:jc w:val="center"/>
            </w:pPr>
            <w:r w:rsidRPr="00AA3F5E">
              <w:t>165.36</w:t>
            </w:r>
          </w:p>
        </w:tc>
      </w:tr>
      <w:tr w:rsidR="00AA3F5E" w:rsidRPr="00AA3F5E" w14:paraId="352C512B" w14:textId="77777777" w:rsidTr="00AA3F5E">
        <w:trPr>
          <w:trHeight w:val="300"/>
        </w:trPr>
        <w:tc>
          <w:tcPr>
            <w:tcW w:w="920" w:type="dxa"/>
            <w:noWrap/>
            <w:hideMark/>
          </w:tcPr>
          <w:p w14:paraId="15A464C2" w14:textId="77777777" w:rsidR="00AA3F5E" w:rsidRPr="00AA3F5E" w:rsidRDefault="00AA3F5E" w:rsidP="00AA3F5E">
            <w:r w:rsidRPr="00AA3F5E">
              <w:t>03/17/20</w:t>
            </w:r>
          </w:p>
        </w:tc>
        <w:tc>
          <w:tcPr>
            <w:tcW w:w="880" w:type="dxa"/>
            <w:noWrap/>
            <w:hideMark/>
          </w:tcPr>
          <w:p w14:paraId="5EBA1382" w14:textId="77777777" w:rsidR="00AA3F5E" w:rsidRPr="00AA3F5E" w:rsidRDefault="00AA3F5E" w:rsidP="00AA3F5E">
            <w:r w:rsidRPr="00AA3F5E">
              <w:t>24194</w:t>
            </w:r>
          </w:p>
        </w:tc>
        <w:tc>
          <w:tcPr>
            <w:tcW w:w="2560" w:type="dxa"/>
            <w:noWrap/>
            <w:hideMark/>
          </w:tcPr>
          <w:p w14:paraId="238B4270" w14:textId="77777777" w:rsidR="00AA3F5E" w:rsidRPr="00AA3F5E" w:rsidRDefault="00AA3F5E">
            <w:r w:rsidRPr="00AA3F5E">
              <w:t>Jones &amp; Henry</w:t>
            </w:r>
          </w:p>
        </w:tc>
        <w:tc>
          <w:tcPr>
            <w:tcW w:w="3220" w:type="dxa"/>
            <w:hideMark/>
          </w:tcPr>
          <w:p w14:paraId="30807EDB" w14:textId="77777777" w:rsidR="00AA3F5E" w:rsidRPr="00AA3F5E" w:rsidRDefault="00AA3F5E">
            <w:r w:rsidRPr="00AA3F5E">
              <w:t>Sewer Sample Analysis</w:t>
            </w:r>
          </w:p>
        </w:tc>
        <w:tc>
          <w:tcPr>
            <w:tcW w:w="940" w:type="dxa"/>
            <w:noWrap/>
            <w:hideMark/>
          </w:tcPr>
          <w:p w14:paraId="4C8F6BED" w14:textId="77777777" w:rsidR="00AA3F5E" w:rsidRPr="00AA3F5E" w:rsidRDefault="00AA3F5E" w:rsidP="00274C2A">
            <w:pPr>
              <w:jc w:val="center"/>
            </w:pPr>
            <w:r w:rsidRPr="00AA3F5E">
              <w:t>15.00</w:t>
            </w:r>
          </w:p>
        </w:tc>
      </w:tr>
      <w:tr w:rsidR="00AA3F5E" w:rsidRPr="00AA3F5E" w14:paraId="3C0A1065" w14:textId="77777777" w:rsidTr="00AA3F5E">
        <w:trPr>
          <w:trHeight w:val="300"/>
        </w:trPr>
        <w:tc>
          <w:tcPr>
            <w:tcW w:w="920" w:type="dxa"/>
            <w:noWrap/>
            <w:hideMark/>
          </w:tcPr>
          <w:p w14:paraId="0032B1F2" w14:textId="77777777" w:rsidR="00AA3F5E" w:rsidRPr="00AA3F5E" w:rsidRDefault="00AA3F5E" w:rsidP="00AA3F5E">
            <w:r w:rsidRPr="00AA3F5E">
              <w:t>03/17/20</w:t>
            </w:r>
          </w:p>
        </w:tc>
        <w:tc>
          <w:tcPr>
            <w:tcW w:w="880" w:type="dxa"/>
            <w:noWrap/>
            <w:hideMark/>
          </w:tcPr>
          <w:p w14:paraId="33E143CB" w14:textId="77777777" w:rsidR="00AA3F5E" w:rsidRPr="00AA3F5E" w:rsidRDefault="00AA3F5E" w:rsidP="00AA3F5E">
            <w:r w:rsidRPr="00AA3F5E">
              <w:t>24195</w:t>
            </w:r>
          </w:p>
        </w:tc>
        <w:tc>
          <w:tcPr>
            <w:tcW w:w="2560" w:type="dxa"/>
            <w:noWrap/>
            <w:hideMark/>
          </w:tcPr>
          <w:p w14:paraId="63F28309" w14:textId="77777777" w:rsidR="00AA3F5E" w:rsidRPr="00AA3F5E" w:rsidRDefault="00AA3F5E">
            <w:r w:rsidRPr="00AA3F5E">
              <w:t>Lowe's Home Centers</w:t>
            </w:r>
          </w:p>
        </w:tc>
        <w:tc>
          <w:tcPr>
            <w:tcW w:w="3220" w:type="dxa"/>
            <w:hideMark/>
          </w:tcPr>
          <w:p w14:paraId="6999D2A6" w14:textId="77777777" w:rsidR="00AA3F5E" w:rsidRPr="00AA3F5E" w:rsidRDefault="00AA3F5E">
            <w:r w:rsidRPr="00AA3F5E">
              <w:t>Supplies</w:t>
            </w:r>
          </w:p>
        </w:tc>
        <w:tc>
          <w:tcPr>
            <w:tcW w:w="940" w:type="dxa"/>
            <w:noWrap/>
            <w:hideMark/>
          </w:tcPr>
          <w:p w14:paraId="4D33171A" w14:textId="77777777" w:rsidR="00AA3F5E" w:rsidRPr="00AA3F5E" w:rsidRDefault="00AA3F5E" w:rsidP="00274C2A">
            <w:pPr>
              <w:jc w:val="center"/>
            </w:pPr>
            <w:r w:rsidRPr="00AA3F5E">
              <w:t>67.78</w:t>
            </w:r>
          </w:p>
        </w:tc>
      </w:tr>
      <w:tr w:rsidR="00AA3F5E" w:rsidRPr="00AA3F5E" w14:paraId="1B64D4FD" w14:textId="77777777" w:rsidTr="00AA3F5E">
        <w:trPr>
          <w:trHeight w:val="300"/>
        </w:trPr>
        <w:tc>
          <w:tcPr>
            <w:tcW w:w="920" w:type="dxa"/>
            <w:noWrap/>
            <w:hideMark/>
          </w:tcPr>
          <w:p w14:paraId="6923C543" w14:textId="77777777" w:rsidR="00AA3F5E" w:rsidRPr="00AA3F5E" w:rsidRDefault="00AA3F5E" w:rsidP="00AA3F5E">
            <w:r w:rsidRPr="00AA3F5E">
              <w:t>03/17/20</w:t>
            </w:r>
          </w:p>
        </w:tc>
        <w:tc>
          <w:tcPr>
            <w:tcW w:w="880" w:type="dxa"/>
            <w:noWrap/>
            <w:hideMark/>
          </w:tcPr>
          <w:p w14:paraId="1C537BA0" w14:textId="77777777" w:rsidR="00AA3F5E" w:rsidRPr="00AA3F5E" w:rsidRDefault="00AA3F5E" w:rsidP="00AA3F5E">
            <w:r w:rsidRPr="00AA3F5E">
              <w:t>24196</w:t>
            </w:r>
          </w:p>
        </w:tc>
        <w:tc>
          <w:tcPr>
            <w:tcW w:w="2560" w:type="dxa"/>
            <w:noWrap/>
            <w:hideMark/>
          </w:tcPr>
          <w:p w14:paraId="49BA6C43" w14:textId="77777777" w:rsidR="00AA3F5E" w:rsidRPr="00AA3F5E" w:rsidRDefault="00AA3F5E">
            <w:r w:rsidRPr="00AA3F5E">
              <w:t>Metamora State Bank</w:t>
            </w:r>
          </w:p>
        </w:tc>
        <w:tc>
          <w:tcPr>
            <w:tcW w:w="3220" w:type="dxa"/>
            <w:hideMark/>
          </w:tcPr>
          <w:p w14:paraId="0FD81697" w14:textId="77777777" w:rsidR="00AA3F5E" w:rsidRPr="00AA3F5E" w:rsidRDefault="00AA3F5E">
            <w:r w:rsidRPr="00AA3F5E">
              <w:t>Annual Safety Dep Box Fee</w:t>
            </w:r>
          </w:p>
        </w:tc>
        <w:tc>
          <w:tcPr>
            <w:tcW w:w="940" w:type="dxa"/>
            <w:noWrap/>
            <w:hideMark/>
          </w:tcPr>
          <w:p w14:paraId="6FE766EF" w14:textId="77777777" w:rsidR="00AA3F5E" w:rsidRPr="00AA3F5E" w:rsidRDefault="00AA3F5E" w:rsidP="00274C2A">
            <w:pPr>
              <w:jc w:val="center"/>
            </w:pPr>
            <w:r w:rsidRPr="00AA3F5E">
              <w:t>50.00</w:t>
            </w:r>
          </w:p>
        </w:tc>
      </w:tr>
      <w:tr w:rsidR="00AA3F5E" w:rsidRPr="00AA3F5E" w14:paraId="1C0F2E24" w14:textId="77777777" w:rsidTr="00AA3F5E">
        <w:trPr>
          <w:trHeight w:val="300"/>
        </w:trPr>
        <w:tc>
          <w:tcPr>
            <w:tcW w:w="920" w:type="dxa"/>
            <w:noWrap/>
            <w:hideMark/>
          </w:tcPr>
          <w:p w14:paraId="064BB2A0" w14:textId="77777777" w:rsidR="00AA3F5E" w:rsidRPr="00AA3F5E" w:rsidRDefault="00AA3F5E" w:rsidP="00AA3F5E">
            <w:r w:rsidRPr="00AA3F5E">
              <w:t>03/17/20</w:t>
            </w:r>
          </w:p>
        </w:tc>
        <w:tc>
          <w:tcPr>
            <w:tcW w:w="880" w:type="dxa"/>
            <w:noWrap/>
            <w:hideMark/>
          </w:tcPr>
          <w:p w14:paraId="211046E5" w14:textId="77777777" w:rsidR="00AA3F5E" w:rsidRPr="00AA3F5E" w:rsidRDefault="00AA3F5E" w:rsidP="00AA3F5E">
            <w:r w:rsidRPr="00AA3F5E">
              <w:t>24197</w:t>
            </w:r>
          </w:p>
        </w:tc>
        <w:tc>
          <w:tcPr>
            <w:tcW w:w="2560" w:type="dxa"/>
            <w:noWrap/>
            <w:hideMark/>
          </w:tcPr>
          <w:p w14:paraId="087C7D76" w14:textId="77777777" w:rsidR="00AA3F5E" w:rsidRPr="00AA3F5E" w:rsidRDefault="00AA3F5E">
            <w:r w:rsidRPr="00AA3F5E">
              <w:t>Ohio Gas Co</w:t>
            </w:r>
          </w:p>
        </w:tc>
        <w:tc>
          <w:tcPr>
            <w:tcW w:w="3220" w:type="dxa"/>
            <w:hideMark/>
          </w:tcPr>
          <w:p w14:paraId="2AE5C92C" w14:textId="77777777" w:rsidR="00AA3F5E" w:rsidRPr="00AA3F5E" w:rsidRDefault="00AA3F5E">
            <w:r w:rsidRPr="00AA3F5E">
              <w:t>Heat</w:t>
            </w:r>
          </w:p>
        </w:tc>
        <w:tc>
          <w:tcPr>
            <w:tcW w:w="940" w:type="dxa"/>
            <w:noWrap/>
            <w:hideMark/>
          </w:tcPr>
          <w:p w14:paraId="4C636464" w14:textId="77777777" w:rsidR="00AA3F5E" w:rsidRPr="00AA3F5E" w:rsidRDefault="00AA3F5E" w:rsidP="00274C2A">
            <w:pPr>
              <w:jc w:val="center"/>
            </w:pPr>
            <w:r w:rsidRPr="00AA3F5E">
              <w:t>153.18</w:t>
            </w:r>
          </w:p>
        </w:tc>
      </w:tr>
      <w:tr w:rsidR="00AA3F5E" w:rsidRPr="00AA3F5E" w14:paraId="6333DEA1" w14:textId="77777777" w:rsidTr="00AA3F5E">
        <w:trPr>
          <w:trHeight w:val="300"/>
        </w:trPr>
        <w:tc>
          <w:tcPr>
            <w:tcW w:w="920" w:type="dxa"/>
            <w:noWrap/>
            <w:hideMark/>
          </w:tcPr>
          <w:p w14:paraId="0D69DE71" w14:textId="77777777" w:rsidR="00AA3F5E" w:rsidRPr="00AA3F5E" w:rsidRDefault="00AA3F5E" w:rsidP="00AA3F5E">
            <w:r w:rsidRPr="00AA3F5E">
              <w:t>03/17/20</w:t>
            </w:r>
          </w:p>
        </w:tc>
        <w:tc>
          <w:tcPr>
            <w:tcW w:w="880" w:type="dxa"/>
            <w:noWrap/>
            <w:hideMark/>
          </w:tcPr>
          <w:p w14:paraId="318753D8" w14:textId="77777777" w:rsidR="00AA3F5E" w:rsidRPr="00AA3F5E" w:rsidRDefault="00AA3F5E" w:rsidP="00AA3F5E">
            <w:r w:rsidRPr="00AA3F5E">
              <w:t>24198</w:t>
            </w:r>
          </w:p>
        </w:tc>
        <w:tc>
          <w:tcPr>
            <w:tcW w:w="2560" w:type="dxa"/>
            <w:noWrap/>
            <w:hideMark/>
          </w:tcPr>
          <w:p w14:paraId="2FA84130" w14:textId="77777777" w:rsidR="00AA3F5E" w:rsidRPr="00AA3F5E" w:rsidRDefault="00AA3F5E">
            <w:r w:rsidRPr="00AA3F5E">
              <w:t>OH Utilities Protection</w:t>
            </w:r>
          </w:p>
        </w:tc>
        <w:tc>
          <w:tcPr>
            <w:tcW w:w="3220" w:type="dxa"/>
            <w:hideMark/>
          </w:tcPr>
          <w:p w14:paraId="64D99F5C" w14:textId="77777777" w:rsidR="00AA3F5E" w:rsidRPr="00AA3F5E" w:rsidRDefault="00AA3F5E">
            <w:r w:rsidRPr="00AA3F5E">
              <w:t>Emergency Call Out</w:t>
            </w:r>
          </w:p>
        </w:tc>
        <w:tc>
          <w:tcPr>
            <w:tcW w:w="940" w:type="dxa"/>
            <w:noWrap/>
            <w:hideMark/>
          </w:tcPr>
          <w:p w14:paraId="0BC36CDC" w14:textId="77777777" w:rsidR="00AA3F5E" w:rsidRPr="00AA3F5E" w:rsidRDefault="00AA3F5E" w:rsidP="00274C2A">
            <w:pPr>
              <w:jc w:val="center"/>
            </w:pPr>
            <w:r w:rsidRPr="00AA3F5E">
              <w:t>4.00</w:t>
            </w:r>
          </w:p>
        </w:tc>
      </w:tr>
      <w:tr w:rsidR="00AA3F5E" w:rsidRPr="00AA3F5E" w14:paraId="4769AF23" w14:textId="77777777" w:rsidTr="00AA3F5E">
        <w:trPr>
          <w:trHeight w:val="300"/>
        </w:trPr>
        <w:tc>
          <w:tcPr>
            <w:tcW w:w="920" w:type="dxa"/>
            <w:noWrap/>
            <w:hideMark/>
          </w:tcPr>
          <w:p w14:paraId="57F0B4DB" w14:textId="77777777" w:rsidR="00AA3F5E" w:rsidRPr="00AA3F5E" w:rsidRDefault="00AA3F5E" w:rsidP="00AA3F5E">
            <w:r w:rsidRPr="00AA3F5E">
              <w:t>03/17/20</w:t>
            </w:r>
          </w:p>
        </w:tc>
        <w:tc>
          <w:tcPr>
            <w:tcW w:w="880" w:type="dxa"/>
            <w:noWrap/>
            <w:hideMark/>
          </w:tcPr>
          <w:p w14:paraId="485724C1" w14:textId="77777777" w:rsidR="00AA3F5E" w:rsidRPr="00AA3F5E" w:rsidRDefault="00AA3F5E" w:rsidP="00AA3F5E">
            <w:r w:rsidRPr="00AA3F5E">
              <w:t>24199</w:t>
            </w:r>
          </w:p>
        </w:tc>
        <w:tc>
          <w:tcPr>
            <w:tcW w:w="2560" w:type="dxa"/>
            <w:noWrap/>
            <w:hideMark/>
          </w:tcPr>
          <w:p w14:paraId="5229C8DE" w14:textId="77777777" w:rsidR="00AA3F5E" w:rsidRPr="00AA3F5E" w:rsidRDefault="00AA3F5E">
            <w:r w:rsidRPr="00AA3F5E">
              <w:t>Perry Protech</w:t>
            </w:r>
          </w:p>
        </w:tc>
        <w:tc>
          <w:tcPr>
            <w:tcW w:w="3220" w:type="dxa"/>
            <w:hideMark/>
          </w:tcPr>
          <w:p w14:paraId="280BD4CD" w14:textId="77777777" w:rsidR="00AA3F5E" w:rsidRPr="00AA3F5E" w:rsidRDefault="00AA3F5E">
            <w:r w:rsidRPr="00AA3F5E">
              <w:t>Copier Maintenance</w:t>
            </w:r>
          </w:p>
        </w:tc>
        <w:tc>
          <w:tcPr>
            <w:tcW w:w="940" w:type="dxa"/>
            <w:noWrap/>
            <w:hideMark/>
          </w:tcPr>
          <w:p w14:paraId="68EF8261" w14:textId="77777777" w:rsidR="00AA3F5E" w:rsidRPr="00AA3F5E" w:rsidRDefault="00AA3F5E" w:rsidP="00274C2A">
            <w:pPr>
              <w:jc w:val="center"/>
            </w:pPr>
            <w:r w:rsidRPr="00AA3F5E">
              <w:t>76.34</w:t>
            </w:r>
          </w:p>
        </w:tc>
      </w:tr>
      <w:tr w:rsidR="00AA3F5E" w:rsidRPr="00AA3F5E" w14:paraId="5EB0846C" w14:textId="77777777" w:rsidTr="00AA3F5E">
        <w:trPr>
          <w:trHeight w:val="300"/>
        </w:trPr>
        <w:tc>
          <w:tcPr>
            <w:tcW w:w="920" w:type="dxa"/>
            <w:noWrap/>
            <w:hideMark/>
          </w:tcPr>
          <w:p w14:paraId="3C709AC5" w14:textId="77777777" w:rsidR="00AA3F5E" w:rsidRPr="00AA3F5E" w:rsidRDefault="00AA3F5E" w:rsidP="00AA3F5E">
            <w:r w:rsidRPr="00AA3F5E">
              <w:t>03/17/20</w:t>
            </w:r>
          </w:p>
        </w:tc>
        <w:tc>
          <w:tcPr>
            <w:tcW w:w="880" w:type="dxa"/>
            <w:noWrap/>
            <w:hideMark/>
          </w:tcPr>
          <w:p w14:paraId="46EE553A" w14:textId="77777777" w:rsidR="00AA3F5E" w:rsidRPr="00AA3F5E" w:rsidRDefault="00AA3F5E" w:rsidP="00AA3F5E">
            <w:r w:rsidRPr="00AA3F5E">
              <w:t>24200</w:t>
            </w:r>
          </w:p>
        </w:tc>
        <w:tc>
          <w:tcPr>
            <w:tcW w:w="2560" w:type="dxa"/>
            <w:noWrap/>
            <w:hideMark/>
          </w:tcPr>
          <w:p w14:paraId="40486DDC" w14:textId="77777777" w:rsidR="00AA3F5E" w:rsidRPr="00AA3F5E" w:rsidRDefault="00AA3F5E">
            <w:r w:rsidRPr="00AA3F5E">
              <w:t>The Village Reporter</w:t>
            </w:r>
          </w:p>
        </w:tc>
        <w:tc>
          <w:tcPr>
            <w:tcW w:w="3220" w:type="dxa"/>
            <w:hideMark/>
          </w:tcPr>
          <w:p w14:paraId="35AB57F4" w14:textId="77777777" w:rsidR="00AA3F5E" w:rsidRPr="00AA3F5E" w:rsidRDefault="00AA3F5E">
            <w:r w:rsidRPr="00AA3F5E">
              <w:t>Ad for PT Seasonal Worker</w:t>
            </w:r>
          </w:p>
        </w:tc>
        <w:tc>
          <w:tcPr>
            <w:tcW w:w="940" w:type="dxa"/>
            <w:noWrap/>
            <w:hideMark/>
          </w:tcPr>
          <w:p w14:paraId="095A0CFA" w14:textId="77777777" w:rsidR="00AA3F5E" w:rsidRPr="00AA3F5E" w:rsidRDefault="00AA3F5E" w:rsidP="00274C2A">
            <w:pPr>
              <w:jc w:val="center"/>
            </w:pPr>
            <w:r w:rsidRPr="00AA3F5E">
              <w:t>52.50</w:t>
            </w:r>
          </w:p>
        </w:tc>
      </w:tr>
      <w:tr w:rsidR="00AA3F5E" w:rsidRPr="00AA3F5E" w14:paraId="16E98BB3" w14:textId="77777777" w:rsidTr="00AA3F5E">
        <w:trPr>
          <w:trHeight w:val="300"/>
        </w:trPr>
        <w:tc>
          <w:tcPr>
            <w:tcW w:w="920" w:type="dxa"/>
            <w:noWrap/>
            <w:hideMark/>
          </w:tcPr>
          <w:p w14:paraId="34D50684" w14:textId="77777777" w:rsidR="00AA3F5E" w:rsidRPr="00AA3F5E" w:rsidRDefault="00AA3F5E" w:rsidP="00AA3F5E">
            <w:r w:rsidRPr="00AA3F5E">
              <w:t>03/17/20</w:t>
            </w:r>
          </w:p>
        </w:tc>
        <w:tc>
          <w:tcPr>
            <w:tcW w:w="880" w:type="dxa"/>
            <w:noWrap/>
            <w:hideMark/>
          </w:tcPr>
          <w:p w14:paraId="6B67C347" w14:textId="77777777" w:rsidR="00AA3F5E" w:rsidRPr="00AA3F5E" w:rsidRDefault="00AA3F5E" w:rsidP="00AA3F5E">
            <w:r w:rsidRPr="00AA3F5E">
              <w:t>24201</w:t>
            </w:r>
          </w:p>
        </w:tc>
        <w:tc>
          <w:tcPr>
            <w:tcW w:w="2560" w:type="dxa"/>
            <w:noWrap/>
            <w:hideMark/>
          </w:tcPr>
          <w:p w14:paraId="06BB6605" w14:textId="77777777" w:rsidR="00AA3F5E" w:rsidRPr="00AA3F5E" w:rsidRDefault="00AA3F5E">
            <w:r w:rsidRPr="00AA3F5E">
              <w:t>Sterling Mechanical</w:t>
            </w:r>
          </w:p>
        </w:tc>
        <w:tc>
          <w:tcPr>
            <w:tcW w:w="3220" w:type="dxa"/>
            <w:hideMark/>
          </w:tcPr>
          <w:p w14:paraId="5E457E98" w14:textId="58ECFE74" w:rsidR="00AA3F5E" w:rsidRPr="00AA3F5E" w:rsidRDefault="00AA3F5E">
            <w:r w:rsidRPr="00AA3F5E">
              <w:t>Clean Furnace @ Shop</w:t>
            </w:r>
          </w:p>
        </w:tc>
        <w:tc>
          <w:tcPr>
            <w:tcW w:w="940" w:type="dxa"/>
            <w:noWrap/>
            <w:hideMark/>
          </w:tcPr>
          <w:p w14:paraId="2B167093" w14:textId="77777777" w:rsidR="00AA3F5E" w:rsidRPr="00AA3F5E" w:rsidRDefault="00AA3F5E" w:rsidP="00274C2A">
            <w:pPr>
              <w:jc w:val="center"/>
            </w:pPr>
            <w:r w:rsidRPr="00AA3F5E">
              <w:t>216.00</w:t>
            </w:r>
          </w:p>
        </w:tc>
      </w:tr>
      <w:tr w:rsidR="00AA3F5E" w:rsidRPr="00AA3F5E" w14:paraId="546ABF99" w14:textId="77777777" w:rsidTr="00AA3F5E">
        <w:trPr>
          <w:trHeight w:val="300"/>
        </w:trPr>
        <w:tc>
          <w:tcPr>
            <w:tcW w:w="920" w:type="dxa"/>
            <w:noWrap/>
            <w:hideMark/>
          </w:tcPr>
          <w:p w14:paraId="18A112C5" w14:textId="77777777" w:rsidR="00AA3F5E" w:rsidRPr="00AA3F5E" w:rsidRDefault="00AA3F5E" w:rsidP="00AA3F5E">
            <w:r w:rsidRPr="00AA3F5E">
              <w:t>03/17/20</w:t>
            </w:r>
          </w:p>
        </w:tc>
        <w:tc>
          <w:tcPr>
            <w:tcW w:w="880" w:type="dxa"/>
            <w:noWrap/>
            <w:hideMark/>
          </w:tcPr>
          <w:p w14:paraId="7659C0A4" w14:textId="77777777" w:rsidR="00AA3F5E" w:rsidRPr="00AA3F5E" w:rsidRDefault="00AA3F5E" w:rsidP="00AA3F5E">
            <w:r w:rsidRPr="00AA3F5E">
              <w:t>24202</w:t>
            </w:r>
          </w:p>
        </w:tc>
        <w:tc>
          <w:tcPr>
            <w:tcW w:w="2560" w:type="dxa"/>
            <w:noWrap/>
            <w:hideMark/>
          </w:tcPr>
          <w:p w14:paraId="6C4052CE" w14:textId="77777777" w:rsidR="00AA3F5E" w:rsidRPr="00AA3F5E" w:rsidRDefault="00AA3F5E">
            <w:r w:rsidRPr="00AA3F5E">
              <w:t>Century Link</w:t>
            </w:r>
          </w:p>
        </w:tc>
        <w:tc>
          <w:tcPr>
            <w:tcW w:w="3220" w:type="dxa"/>
            <w:hideMark/>
          </w:tcPr>
          <w:p w14:paraId="7AB59328" w14:textId="77777777" w:rsidR="00AA3F5E" w:rsidRPr="00AA3F5E" w:rsidRDefault="00AA3F5E">
            <w:r w:rsidRPr="00AA3F5E">
              <w:t>Village Phone &amp; Fax</w:t>
            </w:r>
          </w:p>
        </w:tc>
        <w:tc>
          <w:tcPr>
            <w:tcW w:w="940" w:type="dxa"/>
            <w:noWrap/>
            <w:hideMark/>
          </w:tcPr>
          <w:p w14:paraId="22DB5C25" w14:textId="77777777" w:rsidR="00AA3F5E" w:rsidRPr="00AA3F5E" w:rsidRDefault="00AA3F5E" w:rsidP="00274C2A">
            <w:pPr>
              <w:jc w:val="center"/>
            </w:pPr>
            <w:r w:rsidRPr="00AA3F5E">
              <w:t>261.79</w:t>
            </w:r>
          </w:p>
        </w:tc>
      </w:tr>
      <w:tr w:rsidR="00AA3F5E" w:rsidRPr="00AA3F5E" w14:paraId="5792D3F9" w14:textId="77777777" w:rsidTr="00AA3F5E">
        <w:trPr>
          <w:trHeight w:val="315"/>
        </w:trPr>
        <w:tc>
          <w:tcPr>
            <w:tcW w:w="920" w:type="dxa"/>
            <w:noWrap/>
            <w:hideMark/>
          </w:tcPr>
          <w:p w14:paraId="1E45275A" w14:textId="77777777" w:rsidR="00AA3F5E" w:rsidRPr="00AA3F5E" w:rsidRDefault="00AA3F5E" w:rsidP="00AA3F5E">
            <w:r w:rsidRPr="00AA3F5E">
              <w:t>03/17/20</w:t>
            </w:r>
          </w:p>
        </w:tc>
        <w:tc>
          <w:tcPr>
            <w:tcW w:w="880" w:type="dxa"/>
            <w:noWrap/>
            <w:hideMark/>
          </w:tcPr>
          <w:p w14:paraId="5E036835" w14:textId="77777777" w:rsidR="00AA3F5E" w:rsidRPr="00AA3F5E" w:rsidRDefault="00AA3F5E" w:rsidP="00AA3F5E">
            <w:r w:rsidRPr="00AA3F5E">
              <w:t>24203</w:t>
            </w:r>
          </w:p>
        </w:tc>
        <w:tc>
          <w:tcPr>
            <w:tcW w:w="2560" w:type="dxa"/>
            <w:noWrap/>
            <w:hideMark/>
          </w:tcPr>
          <w:p w14:paraId="43C1A227" w14:textId="77777777" w:rsidR="00AA3F5E" w:rsidRPr="00AA3F5E" w:rsidRDefault="00AA3F5E">
            <w:r w:rsidRPr="00AA3F5E">
              <w:t>Verizon</w:t>
            </w:r>
          </w:p>
        </w:tc>
        <w:tc>
          <w:tcPr>
            <w:tcW w:w="3220" w:type="dxa"/>
            <w:hideMark/>
          </w:tcPr>
          <w:p w14:paraId="76769765" w14:textId="77777777" w:rsidR="00AA3F5E" w:rsidRPr="00AA3F5E" w:rsidRDefault="00AA3F5E">
            <w:r w:rsidRPr="00AA3F5E">
              <w:t>Maintenance Cell Phone</w:t>
            </w:r>
          </w:p>
        </w:tc>
        <w:tc>
          <w:tcPr>
            <w:tcW w:w="940" w:type="dxa"/>
            <w:noWrap/>
            <w:hideMark/>
          </w:tcPr>
          <w:p w14:paraId="3E9AE6BE" w14:textId="77777777" w:rsidR="00AA3F5E" w:rsidRPr="00AA3F5E" w:rsidRDefault="00AA3F5E" w:rsidP="00274C2A">
            <w:pPr>
              <w:jc w:val="center"/>
            </w:pPr>
            <w:r w:rsidRPr="00AA3F5E">
              <w:t>59.94</w:t>
            </w:r>
          </w:p>
        </w:tc>
      </w:tr>
      <w:tr w:rsidR="00AA3F5E" w:rsidRPr="00AA3F5E" w14:paraId="4CBE7343" w14:textId="77777777" w:rsidTr="00AA3F5E">
        <w:trPr>
          <w:trHeight w:val="315"/>
        </w:trPr>
        <w:tc>
          <w:tcPr>
            <w:tcW w:w="920" w:type="dxa"/>
            <w:noWrap/>
            <w:hideMark/>
          </w:tcPr>
          <w:p w14:paraId="36DAE634" w14:textId="77777777" w:rsidR="00AA3F5E" w:rsidRPr="00AA3F5E" w:rsidRDefault="00AA3F5E" w:rsidP="00AA3F5E"/>
        </w:tc>
        <w:tc>
          <w:tcPr>
            <w:tcW w:w="880" w:type="dxa"/>
            <w:noWrap/>
            <w:hideMark/>
          </w:tcPr>
          <w:p w14:paraId="06BE1E34" w14:textId="77777777" w:rsidR="00AA3F5E" w:rsidRPr="00AA3F5E" w:rsidRDefault="00AA3F5E"/>
        </w:tc>
        <w:tc>
          <w:tcPr>
            <w:tcW w:w="2560" w:type="dxa"/>
            <w:noWrap/>
            <w:hideMark/>
          </w:tcPr>
          <w:p w14:paraId="4699650A" w14:textId="77777777" w:rsidR="00AA3F5E" w:rsidRPr="00AA3F5E" w:rsidRDefault="00AA3F5E"/>
        </w:tc>
        <w:tc>
          <w:tcPr>
            <w:tcW w:w="3220" w:type="dxa"/>
            <w:hideMark/>
          </w:tcPr>
          <w:p w14:paraId="05C61AA9" w14:textId="77777777" w:rsidR="00AA3F5E" w:rsidRPr="00AA3F5E" w:rsidRDefault="00AA3F5E"/>
        </w:tc>
        <w:tc>
          <w:tcPr>
            <w:tcW w:w="940" w:type="dxa"/>
            <w:noWrap/>
            <w:hideMark/>
          </w:tcPr>
          <w:p w14:paraId="1BF979B2" w14:textId="77777777" w:rsidR="00AA3F5E" w:rsidRPr="00274C2A" w:rsidRDefault="00AA3F5E" w:rsidP="00274C2A">
            <w:pPr>
              <w:jc w:val="center"/>
              <w:rPr>
                <w:b/>
                <w:bCs/>
              </w:rPr>
            </w:pPr>
            <w:r w:rsidRPr="00274C2A">
              <w:rPr>
                <w:b/>
                <w:bCs/>
              </w:rPr>
              <w:t>4,990.53</w:t>
            </w:r>
          </w:p>
        </w:tc>
      </w:tr>
    </w:tbl>
    <w:p w14:paraId="522D1E58" w14:textId="0B9F9E08" w:rsidR="00E671B7" w:rsidRDefault="003257B0">
      <w:r>
        <w:t xml:space="preserve">Karen Noward motioned to pay the bills presented. Second of motion by </w:t>
      </w:r>
      <w:r w:rsidR="00A36231">
        <w:t>John Hudik</w:t>
      </w:r>
      <w:r>
        <w:t xml:space="preserve"> and approved by all council.</w:t>
      </w:r>
    </w:p>
    <w:p w14:paraId="07C41808" w14:textId="051F6DD2" w:rsidR="00BA0EDC" w:rsidRDefault="00A2471F" w:rsidP="00BA0EDC">
      <w:r w:rsidRPr="00A2471F">
        <w:rPr>
          <w:b/>
          <w:bCs/>
        </w:rPr>
        <w:t>Old Business</w:t>
      </w:r>
      <w:r>
        <w:t xml:space="preserve">- </w:t>
      </w:r>
      <w:r w:rsidR="001F6810">
        <w:t>Small claims case set for April 1 at 9:45 a.m</w:t>
      </w:r>
      <w:r w:rsidR="001903C4">
        <w:t xml:space="preserve">. </w:t>
      </w:r>
      <w:r w:rsidR="00BA0EDC">
        <w:t xml:space="preserve">regarding </w:t>
      </w:r>
      <w:r w:rsidR="001903C4">
        <w:t>fence issue against Tom and Tina Sullivan. M</w:t>
      </w:r>
      <w:r w:rsidR="001F6810">
        <w:t xml:space="preserve">ayor Sauerlender </w:t>
      </w:r>
      <w:r w:rsidR="00BA0EDC">
        <w:t>plans to attend</w:t>
      </w:r>
      <w:r w:rsidR="001F6810">
        <w:t xml:space="preserve">. </w:t>
      </w:r>
      <w:r w:rsidR="00BA0EDC">
        <w:t>Received an email from the village solicitor</w:t>
      </w:r>
      <w:r w:rsidR="000B4B44">
        <w:t xml:space="preserve"> informing the </w:t>
      </w:r>
      <w:r w:rsidR="00BA0EDC">
        <w:t xml:space="preserve">Sullivan’s did obtain an attorney. They are offering payment of $300 to resolve the claim against them. They are taking issue whether the fence was on their property and the depreciation in value of the fence that was there. Alan said it’s better to resolve this, but village can make a counteroffer. The cost of the fence replacement was $1,565. </w:t>
      </w:r>
      <w:r w:rsidR="00A901D8">
        <w:t xml:space="preserve">The </w:t>
      </w:r>
      <w:r w:rsidR="001F6810">
        <w:t xml:space="preserve">Lands &amp; Building </w:t>
      </w:r>
      <w:r w:rsidR="00A901D8">
        <w:t xml:space="preserve">committee </w:t>
      </w:r>
      <w:r w:rsidR="001F6810">
        <w:t>recommend</w:t>
      </w:r>
      <w:r w:rsidR="00A901D8">
        <w:t>s</w:t>
      </w:r>
      <w:r w:rsidR="001F6810">
        <w:t xml:space="preserve"> continuing with the small claims hearing Apr</w:t>
      </w:r>
      <w:r w:rsidR="001903C4">
        <w:t>i</w:t>
      </w:r>
      <w:r w:rsidR="001F6810">
        <w:t>l 1.</w:t>
      </w:r>
      <w:r w:rsidR="00A901D8">
        <w:t xml:space="preserve"> John Pupos moved to pursue reimbursement of full value of fence replacement, a cost of $1565. </w:t>
      </w:r>
      <w:r w:rsidR="00BA0EDC">
        <w:t xml:space="preserve">The $1,565 is only the cost of the fence. This </w:t>
      </w:r>
      <w:r w:rsidR="00B35AD0">
        <w:t xml:space="preserve">amount </w:t>
      </w:r>
      <w:r w:rsidR="00BA0EDC">
        <w:t>does not include the resurvey, time for Jamie</w:t>
      </w:r>
      <w:r w:rsidR="00B35AD0">
        <w:t xml:space="preserve"> (former employee) to take pictures and file the police report, and everything else involved. $300 offer is unacceptable. </w:t>
      </w:r>
      <w:r w:rsidR="00A901D8">
        <w:t xml:space="preserve">Second of motion by Karen Noward and approved by all council. </w:t>
      </w:r>
    </w:p>
    <w:p w14:paraId="124FE7AF" w14:textId="6B707E68" w:rsidR="002B6C87" w:rsidRDefault="009D1A71" w:rsidP="002B6C87">
      <w:r>
        <w:t>Both Ray Kelble</w:t>
      </w:r>
      <w:r w:rsidR="00B35AD0">
        <w:t xml:space="preserve">, Fire Chief, </w:t>
      </w:r>
      <w:r>
        <w:t>and Alan Lehenbauer</w:t>
      </w:r>
      <w:r w:rsidR="00B35AD0">
        <w:t>, V</w:t>
      </w:r>
      <w:r>
        <w:t xml:space="preserve">illage </w:t>
      </w:r>
      <w:r w:rsidR="00B35AD0">
        <w:t>S</w:t>
      </w:r>
      <w:r>
        <w:t>olicitor</w:t>
      </w:r>
      <w:r w:rsidR="00B35AD0">
        <w:t xml:space="preserve">, </w:t>
      </w:r>
      <w:r>
        <w:t>will be at the April 6</w:t>
      </w:r>
      <w:r w:rsidRPr="009D1A71">
        <w:rPr>
          <w:vertAlign w:val="superscript"/>
        </w:rPr>
        <w:t>th</w:t>
      </w:r>
      <w:r>
        <w:t xml:space="preserve"> council meeting to further discuss the agreement being offered by Amboy Township regarding Fire Prevention Officer Services. </w:t>
      </w:r>
      <w:r w:rsidR="00442149">
        <w:t>John Pupos said the village does have a Fire Code Ordinance on the books, which follows Ohio Revised Code. Concerned with the power this agreement would prov</w:t>
      </w:r>
      <w:r w:rsidR="00A4261A">
        <w:t>ide</w:t>
      </w:r>
      <w:r w:rsidR="00442149">
        <w:t xml:space="preserve"> the Prevention Officer, which in turn could be troublesome for local businesses.  </w:t>
      </w:r>
      <w:r w:rsidR="00B662B1">
        <w:t xml:space="preserve">Cathy Mossing has been looking at the Ohio revised Code relating to the Fire Prevention position. John Pupos said he was told this agreement would help with the fire insurance rating. Karon Lane stated we already have a good rating and this agreement would not have much of an effect on the rating. </w:t>
      </w:r>
      <w:r w:rsidR="002B6C87">
        <w:t xml:space="preserve">Karen Lane said insurance companies inspect the buildings and make recommendations. Cathy Mossing suggests we cancel this meeting and forget the whole thing. </w:t>
      </w:r>
      <w:r w:rsidR="002B6C87">
        <w:lastRenderedPageBreak/>
        <w:t xml:space="preserve">Sue Clendenin thought the preplanning would be beneficial. John Pupos said that can be done now. Karen Noward moved to </w:t>
      </w:r>
      <w:r w:rsidR="002B6C87" w:rsidRPr="002B6C87">
        <w:rPr>
          <w:b/>
          <w:bCs/>
        </w:rPr>
        <w:t>not</w:t>
      </w:r>
      <w:r w:rsidR="002B6C87">
        <w:t xml:space="preserve"> enter to an agreement with Amboy Township regarding Fire Preventions Officer Services and cancel the meeting with Ray and Alan on April 6</w:t>
      </w:r>
      <w:r w:rsidR="002B6C87" w:rsidRPr="002B6C87">
        <w:rPr>
          <w:vertAlign w:val="superscript"/>
        </w:rPr>
        <w:t>th</w:t>
      </w:r>
      <w:r w:rsidR="002B6C87">
        <w:t xml:space="preserve"> and not enter into the agreement.  Second of motion by Cathy Mossing and approved by all council. </w:t>
      </w:r>
    </w:p>
    <w:p w14:paraId="7F91D412" w14:textId="33A1CD15" w:rsidR="00B662B1" w:rsidRDefault="002B6C87" w:rsidP="002B6C87">
      <w:r>
        <w:t>Mark</w:t>
      </w:r>
      <w:r w:rsidR="00B662B1">
        <w:t xml:space="preserve"> Vanderbush plans on attending the POR meeting on Monday, March 23 </w:t>
      </w:r>
      <w:r>
        <w:t xml:space="preserve">at </w:t>
      </w:r>
      <w:r w:rsidR="00B662B1">
        <w:t>7 pm</w:t>
      </w:r>
      <w:r>
        <w:t xml:space="preserve">. Mayor asked if we wanted to make decision on tractor pull. Karon Lane feels we need more information from him. </w:t>
      </w:r>
    </w:p>
    <w:p w14:paraId="4EB32239" w14:textId="0CBD2372" w:rsidR="00B74031" w:rsidRDefault="00E00057" w:rsidP="00B74031">
      <w:r w:rsidRPr="00E00057">
        <w:rPr>
          <w:b/>
          <w:bCs/>
        </w:rPr>
        <w:t>New Business</w:t>
      </w:r>
      <w:r>
        <w:t xml:space="preserve"> – P&amp;F Committee wants a sign on the door letting the public know the office will be locked. People can still call or email the office and get a response. Also want this added to the Spring Newsletter. </w:t>
      </w:r>
      <w:r w:rsidR="00B74031">
        <w:t>In addition</w:t>
      </w:r>
      <w:r w:rsidR="00362335">
        <w:t>:</w:t>
      </w:r>
      <w:r w:rsidR="00B74031">
        <w:t xml:space="preserve"> </w:t>
      </w:r>
      <w:r>
        <w:t>add</w:t>
      </w:r>
      <w:r w:rsidRPr="00E00057">
        <w:rPr>
          <w:rFonts w:cstheme="minorHAnsi"/>
        </w:rPr>
        <w:t xml:space="preserve"> VFO wanted, arrange </w:t>
      </w:r>
      <w:r>
        <w:rPr>
          <w:rFonts w:cstheme="minorHAnsi"/>
        </w:rPr>
        <w:t xml:space="preserve">events </w:t>
      </w:r>
      <w:r w:rsidRPr="00E00057">
        <w:rPr>
          <w:rFonts w:cstheme="minorHAnsi"/>
        </w:rPr>
        <w:t xml:space="preserve">in date order, </w:t>
      </w:r>
      <w:r w:rsidR="00B74031">
        <w:rPr>
          <w:rFonts w:cstheme="minorHAnsi"/>
        </w:rPr>
        <w:t xml:space="preserve">remove Events at a Glance, </w:t>
      </w:r>
      <w:r w:rsidRPr="00E00057">
        <w:rPr>
          <w:rFonts w:cstheme="minorHAnsi"/>
        </w:rPr>
        <w:t xml:space="preserve">change spacing on mayor and council picture, and under Recycle </w:t>
      </w:r>
      <w:r>
        <w:rPr>
          <w:rFonts w:cstheme="minorHAnsi"/>
        </w:rPr>
        <w:t xml:space="preserve">closing - </w:t>
      </w:r>
      <w:r w:rsidRPr="00E00057">
        <w:rPr>
          <w:rFonts w:cstheme="minorHAnsi"/>
        </w:rPr>
        <w:t xml:space="preserve">add due to corona virus.  </w:t>
      </w:r>
      <w:r>
        <w:rPr>
          <w:rFonts w:cstheme="minorHAnsi"/>
        </w:rPr>
        <w:t>A</w:t>
      </w:r>
      <w:r w:rsidRPr="00E00057">
        <w:rPr>
          <w:rFonts w:cstheme="minorHAnsi"/>
        </w:rPr>
        <w:t xml:space="preserve">dded </w:t>
      </w:r>
      <w:r>
        <w:rPr>
          <w:rFonts w:cstheme="minorHAnsi"/>
        </w:rPr>
        <w:t xml:space="preserve">to the Spring Newsletter is </w:t>
      </w:r>
      <w:r w:rsidRPr="00E00057">
        <w:rPr>
          <w:rFonts w:cstheme="minorHAnsi"/>
        </w:rPr>
        <w:t xml:space="preserve">a picture of the Mayor and Council, </w:t>
      </w:r>
      <w:r>
        <w:rPr>
          <w:rFonts w:cstheme="minorHAnsi"/>
        </w:rPr>
        <w:t xml:space="preserve">info on </w:t>
      </w:r>
      <w:r w:rsidRPr="00E00057">
        <w:rPr>
          <w:rFonts w:cstheme="minorHAnsi"/>
        </w:rPr>
        <w:t xml:space="preserve">Fulton Street Project, </w:t>
      </w:r>
      <w:r w:rsidR="00B74031">
        <w:rPr>
          <w:rFonts w:cstheme="minorHAnsi"/>
        </w:rPr>
        <w:t xml:space="preserve">and </w:t>
      </w:r>
      <w:r>
        <w:rPr>
          <w:rFonts w:cstheme="minorHAnsi"/>
        </w:rPr>
        <w:t xml:space="preserve">info </w:t>
      </w:r>
      <w:r w:rsidR="00B74031">
        <w:rPr>
          <w:rFonts w:cstheme="minorHAnsi"/>
        </w:rPr>
        <w:t xml:space="preserve">on </w:t>
      </w:r>
      <w:r w:rsidRPr="00E00057">
        <w:rPr>
          <w:rFonts w:cstheme="minorHAnsi"/>
        </w:rPr>
        <w:t>ODOT Project</w:t>
      </w:r>
      <w:r w:rsidR="00B74031">
        <w:rPr>
          <w:rFonts w:cstheme="minorHAnsi"/>
        </w:rPr>
        <w:t xml:space="preserve">. </w:t>
      </w:r>
      <w:r w:rsidRPr="00E00057">
        <w:rPr>
          <w:rFonts w:cstheme="minorHAnsi"/>
        </w:rPr>
        <w:t>Mayor added Covid-19 box, Part Time Seasonal wanted box, general information in Park-O-Rama box, need names for Memorial Recognition wall, Easter Egg Hunt delayed, dog box and Recycle Center closing box.</w:t>
      </w:r>
      <w:r>
        <w:rPr>
          <w:rFonts w:cstheme="minorHAnsi"/>
        </w:rPr>
        <w:t xml:space="preserve"> It was suggested</w:t>
      </w:r>
      <w:r w:rsidR="00B74031">
        <w:rPr>
          <w:rFonts w:cstheme="minorHAnsi"/>
        </w:rPr>
        <w:t>,</w:t>
      </w:r>
      <w:r>
        <w:rPr>
          <w:rFonts w:cstheme="minorHAnsi"/>
        </w:rPr>
        <w:t xml:space="preserve"> we move the Easter Egg Hunt and add it to the activities of Park-O-Rama. </w:t>
      </w:r>
      <w:r w:rsidR="00B74031">
        <w:rPr>
          <w:rFonts w:cstheme="minorHAnsi"/>
        </w:rPr>
        <w:t xml:space="preserve">The Mayor said there is a possibility Easter </w:t>
      </w:r>
      <w:r w:rsidR="0001733B">
        <w:rPr>
          <w:rFonts w:cstheme="minorHAnsi"/>
        </w:rPr>
        <w:t xml:space="preserve">Services </w:t>
      </w:r>
      <w:r w:rsidR="00B74031">
        <w:rPr>
          <w:rFonts w:cstheme="minorHAnsi"/>
        </w:rPr>
        <w:t xml:space="preserve">may be moved back due to the virus. We could do the Easter Egg Hunt then. </w:t>
      </w:r>
      <w:r w:rsidR="00362335">
        <w:rPr>
          <w:rFonts w:cstheme="minorHAnsi"/>
        </w:rPr>
        <w:t>Under t</w:t>
      </w:r>
      <w:r w:rsidR="00B74031">
        <w:rPr>
          <w:rFonts w:cstheme="minorHAnsi"/>
        </w:rPr>
        <w:t xml:space="preserve">his activity </w:t>
      </w:r>
      <w:r w:rsidR="00362335">
        <w:rPr>
          <w:rFonts w:cstheme="minorHAnsi"/>
        </w:rPr>
        <w:t xml:space="preserve">add the word Postponed. </w:t>
      </w:r>
      <w:r w:rsidR="00B74031">
        <w:rPr>
          <w:rFonts w:cstheme="minorHAnsi"/>
        </w:rPr>
        <w:t xml:space="preserve">Mayor thought the only problem with Easter Egg Hunt in August is the heat. John suggested additional wording in the dog box. The Spring </w:t>
      </w:r>
      <w:r w:rsidR="00B662B1">
        <w:t xml:space="preserve">Newsletter </w:t>
      </w:r>
      <w:r w:rsidR="00B74031">
        <w:t xml:space="preserve">will be </w:t>
      </w:r>
      <w:r w:rsidR="00B662B1">
        <w:t>ready to go out no later than Thursday, March 19</w:t>
      </w:r>
      <w:r w:rsidR="00362335">
        <w:t xml:space="preserve">. </w:t>
      </w:r>
    </w:p>
    <w:p w14:paraId="04C0A5DA" w14:textId="4481B8F2" w:rsidR="00B662B1" w:rsidRDefault="0001733B" w:rsidP="0001733B">
      <w:pPr>
        <w:spacing w:after="0" w:line="240" w:lineRule="auto"/>
      </w:pPr>
      <w:r>
        <w:t>R</w:t>
      </w:r>
      <w:r w:rsidR="00B662B1">
        <w:t>ecycle Center Closing till unknown date – Tri-Angular Processing not picking up after Wednesday night/Thursday morning – picking up trailer for cardboard</w:t>
      </w:r>
      <w:r>
        <w:t xml:space="preserve">. Steve is making a sign and barricading the road. Doors to the recycling center will be locked. This is due to the virus. </w:t>
      </w:r>
    </w:p>
    <w:p w14:paraId="3FA0EA4A" w14:textId="1B48F293" w:rsidR="0001733B" w:rsidRDefault="0001733B" w:rsidP="0001733B">
      <w:pPr>
        <w:spacing w:after="0" w:line="240" w:lineRule="auto"/>
      </w:pPr>
    </w:p>
    <w:p w14:paraId="630ACC4B" w14:textId="1EB8C9EF" w:rsidR="00C76207" w:rsidRDefault="00B662B1" w:rsidP="00C76207">
      <w:r w:rsidRPr="000B54EF">
        <w:rPr>
          <w:b/>
        </w:rPr>
        <w:t>Fiscal Officer’s Report</w:t>
      </w:r>
      <w:r w:rsidRPr="00CB3AEC">
        <w:t xml:space="preserve"> </w:t>
      </w:r>
      <w:r>
        <w:t xml:space="preserve">– Motion to change 2020 Appropriations: Increase A1-7-F-230 Election Expenses from $150 to $250; Increase B1-6-C-240 Snow-Supplies from $1,500 to $1,800; Increase A1-7-X-271-2 Transfers to D01-Fulton Street Project from $0 to $20,000 and Increase A1-7-X-239 Miscellaneous Contractual by $350; Increase A1-7-E-232 Maintenance Cell Phone by $70. </w:t>
      </w:r>
      <w:r w:rsidR="00C76207">
        <w:t xml:space="preserve">Motion made by Karen Noward to accept change to 2020 appropriations. Second of motion by Karon Lane and approved by all council. </w:t>
      </w:r>
    </w:p>
    <w:p w14:paraId="58B43195" w14:textId="066A2C0B" w:rsidR="00B662B1" w:rsidRDefault="00B662B1" w:rsidP="001B07A9">
      <w:pPr>
        <w:spacing w:after="0" w:line="240" w:lineRule="auto"/>
      </w:pPr>
      <w:r>
        <w:t xml:space="preserve">Resolution #1020 – Declaring it necessary to levy tax renewal in excess of the ten-mill limitation. Emergency Measure. </w:t>
      </w:r>
      <w:r w:rsidR="001B07A9">
        <w:t xml:space="preserve">John Pupos asked if this resolution </w:t>
      </w:r>
      <w:r w:rsidR="00C76207">
        <w:t xml:space="preserve">is a renewal. It is. </w:t>
      </w:r>
      <w:r w:rsidR="001B07A9">
        <w:t xml:space="preserve"> </w:t>
      </w:r>
      <w:r w:rsidR="00C76207">
        <w:t xml:space="preserve">John Pupos moved to Pass Resolution #1020. Second of motion by Karen Noward and approved by all </w:t>
      </w:r>
      <w:r w:rsidR="00BF2780">
        <w:t>c</w:t>
      </w:r>
      <w:r w:rsidR="00C76207">
        <w:t>ouncil</w:t>
      </w:r>
      <w:r w:rsidR="00BF2780">
        <w:t xml:space="preserve">. </w:t>
      </w:r>
      <w:r w:rsidR="00C76207">
        <w:t>John Pupos made m</w:t>
      </w:r>
      <w:r w:rsidR="00BF2780">
        <w:t>o</w:t>
      </w:r>
      <w:r w:rsidR="00C76207">
        <w:t>tion to pass under Emergency Measure. John Hudik seconded with all council voting yeas</w:t>
      </w:r>
      <w:r w:rsidR="00C76207" w:rsidRPr="00902943">
        <w:rPr>
          <w:b/>
          <w:bCs/>
        </w:rPr>
        <w:t>. Resolution #1020 passed.</w:t>
      </w:r>
      <w:r w:rsidR="00C76207">
        <w:t xml:space="preserve"> </w:t>
      </w:r>
    </w:p>
    <w:p w14:paraId="32285579" w14:textId="4C789AD5" w:rsidR="00BF2780" w:rsidRDefault="00BF2780" w:rsidP="001B07A9">
      <w:pPr>
        <w:spacing w:after="0" w:line="240" w:lineRule="auto"/>
      </w:pPr>
    </w:p>
    <w:p w14:paraId="49D8BAF7" w14:textId="1B86647E" w:rsidR="00BF2780" w:rsidRDefault="00BF2780" w:rsidP="001B07A9">
      <w:pPr>
        <w:spacing w:after="0" w:line="240" w:lineRule="auto"/>
      </w:pPr>
      <w:r>
        <w:t xml:space="preserve">Verizon not billing us at $7.70 government rate. They are charging us $10. Microsoft is not showing us as tax-exempt. Trying to get that money back. Back up is being done on Monday. </w:t>
      </w:r>
      <w:r w:rsidR="008C0EC9">
        <w:t>Currently</w:t>
      </w:r>
      <w:r>
        <w:t xml:space="preserve">, </w:t>
      </w:r>
      <w:r w:rsidR="008C0EC9">
        <w:t>backups are</w:t>
      </w:r>
      <w:r>
        <w:t xml:space="preserve"> in fireproof cabinet in the office. Sue and John know where the backup is located. </w:t>
      </w:r>
      <w:r w:rsidR="008C0EC9">
        <w:t>USDA report is due March 31</w:t>
      </w:r>
      <w:r w:rsidR="008C0EC9" w:rsidRPr="008C0EC9">
        <w:rPr>
          <w:vertAlign w:val="superscript"/>
        </w:rPr>
        <w:t>st</w:t>
      </w:r>
      <w:r w:rsidR="008C0EC9">
        <w:t xml:space="preserve">. Sue has been working on the Easter Egg Hunt. </w:t>
      </w:r>
    </w:p>
    <w:p w14:paraId="558D3136" w14:textId="77777777" w:rsidR="00BF2780" w:rsidRDefault="00BF2780" w:rsidP="001B07A9">
      <w:pPr>
        <w:spacing w:after="0" w:line="240" w:lineRule="auto"/>
      </w:pPr>
    </w:p>
    <w:p w14:paraId="2AA5D6CC" w14:textId="79BF7A8F" w:rsidR="00BF2780" w:rsidRDefault="00111EF8">
      <w:r w:rsidRPr="009C5383">
        <w:rPr>
          <w:b/>
          <w:bCs/>
        </w:rPr>
        <w:t xml:space="preserve">Mayor’s report </w:t>
      </w:r>
      <w:r w:rsidR="008C0EC9">
        <w:t xml:space="preserve">– The </w:t>
      </w:r>
      <w:r w:rsidR="00BF2780">
        <w:t xml:space="preserve">Mayor has a call into Alan, Village Solicitor, regarding a gun raffle. </w:t>
      </w:r>
      <w:r w:rsidR="008C0EC9">
        <w:t xml:space="preserve">Mayor said </w:t>
      </w:r>
      <w:r w:rsidR="00EA2C5D">
        <w:t xml:space="preserve">a source told him </w:t>
      </w:r>
      <w:r w:rsidR="008C0EC9">
        <w:t>gun raffles are on the decline at this time</w:t>
      </w:r>
      <w:r w:rsidR="00EA2C5D">
        <w:t>.</w:t>
      </w:r>
    </w:p>
    <w:p w14:paraId="2BF1F36F" w14:textId="451C72B9" w:rsidR="008C0EC9" w:rsidRPr="00902943" w:rsidRDefault="008C0EC9">
      <w:pPr>
        <w:rPr>
          <w:b/>
          <w:bCs/>
        </w:rPr>
      </w:pPr>
      <w:r w:rsidRPr="00902943">
        <w:rPr>
          <w:b/>
          <w:bCs/>
        </w:rPr>
        <w:t>Kim Smallman, Metamora State Bank, has accepted the</w:t>
      </w:r>
      <w:r w:rsidR="00E60E2D" w:rsidRPr="00902943">
        <w:rPr>
          <w:b/>
          <w:bCs/>
        </w:rPr>
        <w:t xml:space="preserve"> two-year </w:t>
      </w:r>
      <w:r w:rsidRPr="00902943">
        <w:rPr>
          <w:b/>
          <w:bCs/>
        </w:rPr>
        <w:t>CIC position. The Mayor appo</w:t>
      </w:r>
      <w:r w:rsidR="00A206F9" w:rsidRPr="00902943">
        <w:rPr>
          <w:b/>
          <w:bCs/>
        </w:rPr>
        <w:t xml:space="preserve">inted Kim. </w:t>
      </w:r>
    </w:p>
    <w:p w14:paraId="22E5D89E" w14:textId="2F39F032" w:rsidR="00BF2780" w:rsidRDefault="00C76207">
      <w:r>
        <w:t>Sher</w:t>
      </w:r>
      <w:r w:rsidR="00BF2780">
        <w:t>iff’s Report received</w:t>
      </w:r>
      <w:r w:rsidR="00A206F9">
        <w:t xml:space="preserve"> for February: </w:t>
      </w:r>
      <w:r w:rsidR="00BF2780">
        <w:t xml:space="preserve"> </w:t>
      </w:r>
      <w:r w:rsidR="00A206F9">
        <w:t xml:space="preserve">Total of </w:t>
      </w:r>
      <w:r w:rsidR="00BF2780">
        <w:t xml:space="preserve">24.5 hours </w:t>
      </w:r>
      <w:r w:rsidR="00A206F9">
        <w:t xml:space="preserve">spent </w:t>
      </w:r>
      <w:r w:rsidR="00BF2780">
        <w:t xml:space="preserve">in the Village. Total Hours: 7.5 hours were in the </w:t>
      </w:r>
      <w:r w:rsidR="00A206F9">
        <w:t>morning</w:t>
      </w:r>
      <w:r w:rsidR="00BF2780">
        <w:t xml:space="preserve">, 13 hours in the afternoon and 4 hours on the midnight shift. Officers handled 1 complaint. </w:t>
      </w:r>
    </w:p>
    <w:p w14:paraId="4336E6CC" w14:textId="1CB19388" w:rsidR="00A206F9" w:rsidRDefault="00A206F9">
      <w:r>
        <w:t xml:space="preserve">The Mayor wanted to talk </w:t>
      </w:r>
      <w:r w:rsidR="002E7968">
        <w:t xml:space="preserve">about Village operations. </w:t>
      </w:r>
      <w:r>
        <w:t xml:space="preserve">With the virus, the Village will have to move forward with getting bills paid. </w:t>
      </w:r>
      <w:r w:rsidR="00E479AB">
        <w:t xml:space="preserve">The VFO can pay bills up to $1,000 and the Mayor up to $3,000. If </w:t>
      </w:r>
      <w:r w:rsidR="00E479AB">
        <w:lastRenderedPageBreak/>
        <w:t xml:space="preserve">meetings are canceled, he would like to move forward with getting bills paid. Council did not object to this idea. If you think you are sick, do not come to a meeting. </w:t>
      </w:r>
    </w:p>
    <w:p w14:paraId="142FD417" w14:textId="2EF9B9DF" w:rsidR="00E479AB" w:rsidRDefault="00E479AB">
      <w:r>
        <w:t>John Pupos said the Village ordered extra trees and are due to come in the second week of April</w:t>
      </w:r>
      <w:r w:rsidR="00A57FA7">
        <w:t xml:space="preserve">, the Boy Scouts offered to plant them. </w:t>
      </w:r>
      <w:r>
        <w:t xml:space="preserve">Cathy Mossing </w:t>
      </w:r>
      <w:r w:rsidR="00A57FA7">
        <w:t>reported a couple sidewalk issues, one being on East Main Street in front of Pfaffen</w:t>
      </w:r>
      <w:r w:rsidR="00E05179">
        <w:t>b</w:t>
      </w:r>
      <w:r w:rsidR="00A57FA7">
        <w:t xml:space="preserve">erger’s and a large lip in the sidewalk in front of Butson’s. </w:t>
      </w:r>
      <w:r>
        <w:t xml:space="preserve"> </w:t>
      </w:r>
    </w:p>
    <w:p w14:paraId="7D809E73" w14:textId="1D945070" w:rsidR="00A206F9" w:rsidRDefault="0008630F" w:rsidP="00A206F9">
      <w:r w:rsidRPr="00DE06E5">
        <w:rPr>
          <w:b/>
          <w:bCs/>
        </w:rPr>
        <w:t>Adjournment</w:t>
      </w:r>
      <w:r>
        <w:t xml:space="preserve">: </w:t>
      </w:r>
      <w:r w:rsidR="00A206F9">
        <w:t xml:space="preserve">John </w:t>
      </w:r>
      <w:r w:rsidR="00E479AB">
        <w:t xml:space="preserve">Pupos </w:t>
      </w:r>
      <w:r w:rsidR="00A206F9">
        <w:t xml:space="preserve">made a motion to adjourn at 8:48 pm. Second of motion by Karon Lane and approved by all council. </w:t>
      </w:r>
    </w:p>
    <w:p w14:paraId="1700C51D" w14:textId="77777777" w:rsidR="00AF6D71" w:rsidRDefault="00AF6D71"/>
    <w:p w14:paraId="3A8F25D1" w14:textId="6EA0DA07" w:rsidR="008D5D3C" w:rsidRDefault="008D5D3C">
      <w:r>
        <w:t>_________________________________________</w:t>
      </w:r>
      <w:r>
        <w:tab/>
        <w:t>_______________________________________</w:t>
      </w:r>
    </w:p>
    <w:p w14:paraId="49038EEB" w14:textId="77777777" w:rsidR="004B281F" w:rsidRPr="00866D72" w:rsidRDefault="00DE06E5">
      <w:pPr>
        <w:rPr>
          <w:b/>
          <w:bCs/>
        </w:rPr>
      </w:pPr>
      <w:r w:rsidRPr="00866D72">
        <w:rPr>
          <w:b/>
          <w:bCs/>
        </w:rPr>
        <w:t xml:space="preserve">Mayor </w:t>
      </w:r>
      <w:r w:rsidR="004B281F" w:rsidRPr="00866D72">
        <w:rPr>
          <w:b/>
          <w:bCs/>
        </w:rPr>
        <w:t>– Richard O. Sauerlender</w:t>
      </w:r>
      <w:r w:rsidR="004B281F" w:rsidRPr="00866D72">
        <w:rPr>
          <w:b/>
          <w:bCs/>
        </w:rPr>
        <w:tab/>
      </w:r>
      <w:r w:rsidR="004B281F" w:rsidRPr="00866D72">
        <w:rPr>
          <w:b/>
          <w:bCs/>
        </w:rPr>
        <w:tab/>
      </w:r>
      <w:r w:rsidR="004B281F" w:rsidRPr="00866D72">
        <w:rPr>
          <w:b/>
          <w:bCs/>
        </w:rPr>
        <w:tab/>
      </w:r>
      <w:r w:rsidR="004B281F" w:rsidRPr="00866D72">
        <w:rPr>
          <w:b/>
          <w:bCs/>
        </w:rPr>
        <w:tab/>
        <w:t>VFO – Catherine Vorst</w:t>
      </w:r>
    </w:p>
    <w:p w14:paraId="336ED901" w14:textId="3E87CEFC" w:rsidR="00976FA0" w:rsidRDefault="00976FA0"/>
    <w:p w14:paraId="7B1C684B" w14:textId="77777777" w:rsidR="00976FA0" w:rsidRDefault="00976FA0"/>
    <w:p w14:paraId="09889A87" w14:textId="026BA8B2" w:rsidR="004B281F" w:rsidRDefault="004B281F">
      <w:r>
        <w:t>Respectfully submitted</w:t>
      </w:r>
      <w:r w:rsidR="00976FA0">
        <w:t>,</w:t>
      </w:r>
    </w:p>
    <w:p w14:paraId="21732460" w14:textId="77777777" w:rsidR="00E479AB" w:rsidRDefault="00E479AB"/>
    <w:p w14:paraId="2BD940D8" w14:textId="22293215" w:rsidR="00DE06E5" w:rsidRPr="001C67C0" w:rsidRDefault="004B281F">
      <w:r>
        <w:t>Susan Clendenin</w:t>
      </w:r>
      <w:r w:rsidR="00A206F9">
        <w:br/>
      </w:r>
      <w:r>
        <w:t>Deputy Clerk</w:t>
      </w:r>
      <w:r w:rsidR="00DE06E5">
        <w:t xml:space="preserve"> </w:t>
      </w:r>
    </w:p>
    <w:sectPr w:rsidR="00DE06E5" w:rsidRPr="001C67C0" w:rsidSect="006C47B7">
      <w:pgSz w:w="12240" w:h="20160" w:code="5"/>
      <w:pgMar w:top="288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C0DE6"/>
    <w:multiLevelType w:val="hybridMultilevel"/>
    <w:tmpl w:val="65886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4D550F"/>
    <w:multiLevelType w:val="hybridMultilevel"/>
    <w:tmpl w:val="C8BC5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0E5EF8"/>
    <w:multiLevelType w:val="hybridMultilevel"/>
    <w:tmpl w:val="149893CE"/>
    <w:lvl w:ilvl="0" w:tplc="CE984BC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74"/>
    <w:rsid w:val="0001733B"/>
    <w:rsid w:val="000221EE"/>
    <w:rsid w:val="00022EFC"/>
    <w:rsid w:val="00023BE9"/>
    <w:rsid w:val="00037BB0"/>
    <w:rsid w:val="00066973"/>
    <w:rsid w:val="00080B2E"/>
    <w:rsid w:val="0008630F"/>
    <w:rsid w:val="00092568"/>
    <w:rsid w:val="000B3940"/>
    <w:rsid w:val="000B4B44"/>
    <w:rsid w:val="000B6B32"/>
    <w:rsid w:val="000C2A92"/>
    <w:rsid w:val="000D1FCE"/>
    <w:rsid w:val="000E72F0"/>
    <w:rsid w:val="000F49C7"/>
    <w:rsid w:val="001059EA"/>
    <w:rsid w:val="00111EF8"/>
    <w:rsid w:val="00117DE3"/>
    <w:rsid w:val="00126312"/>
    <w:rsid w:val="001379EA"/>
    <w:rsid w:val="00141363"/>
    <w:rsid w:val="00146C91"/>
    <w:rsid w:val="00175586"/>
    <w:rsid w:val="001856A7"/>
    <w:rsid w:val="001903C4"/>
    <w:rsid w:val="00190E06"/>
    <w:rsid w:val="001B07A9"/>
    <w:rsid w:val="001C6032"/>
    <w:rsid w:val="001C67C0"/>
    <w:rsid w:val="001D3429"/>
    <w:rsid w:val="001F6810"/>
    <w:rsid w:val="001F7AF6"/>
    <w:rsid w:val="00200154"/>
    <w:rsid w:val="00222261"/>
    <w:rsid w:val="00222688"/>
    <w:rsid w:val="00274C2A"/>
    <w:rsid w:val="00297D58"/>
    <w:rsid w:val="002A00C0"/>
    <w:rsid w:val="002A5036"/>
    <w:rsid w:val="002B6C87"/>
    <w:rsid w:val="002D2F17"/>
    <w:rsid w:val="002D37D3"/>
    <w:rsid w:val="002E7968"/>
    <w:rsid w:val="002F52FA"/>
    <w:rsid w:val="00324CE5"/>
    <w:rsid w:val="003257B0"/>
    <w:rsid w:val="0033788E"/>
    <w:rsid w:val="00352F51"/>
    <w:rsid w:val="00360A73"/>
    <w:rsid w:val="00362335"/>
    <w:rsid w:val="00382812"/>
    <w:rsid w:val="003A634E"/>
    <w:rsid w:val="00402AD7"/>
    <w:rsid w:val="00424BA7"/>
    <w:rsid w:val="00424F92"/>
    <w:rsid w:val="00427622"/>
    <w:rsid w:val="0043451E"/>
    <w:rsid w:val="00442149"/>
    <w:rsid w:val="00444204"/>
    <w:rsid w:val="004462B7"/>
    <w:rsid w:val="0046677C"/>
    <w:rsid w:val="00473F5F"/>
    <w:rsid w:val="00480D0F"/>
    <w:rsid w:val="00481739"/>
    <w:rsid w:val="00485F38"/>
    <w:rsid w:val="004946FF"/>
    <w:rsid w:val="004A69C7"/>
    <w:rsid w:val="004B281F"/>
    <w:rsid w:val="004B541E"/>
    <w:rsid w:val="004C27E4"/>
    <w:rsid w:val="004C34AB"/>
    <w:rsid w:val="004D0587"/>
    <w:rsid w:val="004F6612"/>
    <w:rsid w:val="0054752B"/>
    <w:rsid w:val="0056574F"/>
    <w:rsid w:val="005823C2"/>
    <w:rsid w:val="005876CA"/>
    <w:rsid w:val="005A419A"/>
    <w:rsid w:val="005C00DA"/>
    <w:rsid w:val="005C3807"/>
    <w:rsid w:val="005F7A08"/>
    <w:rsid w:val="006042BA"/>
    <w:rsid w:val="006067B9"/>
    <w:rsid w:val="00616064"/>
    <w:rsid w:val="00621817"/>
    <w:rsid w:val="0062306B"/>
    <w:rsid w:val="00657679"/>
    <w:rsid w:val="006577CA"/>
    <w:rsid w:val="00687F73"/>
    <w:rsid w:val="006A3751"/>
    <w:rsid w:val="006C0507"/>
    <w:rsid w:val="006C47B7"/>
    <w:rsid w:val="006D378C"/>
    <w:rsid w:val="00703171"/>
    <w:rsid w:val="007124CC"/>
    <w:rsid w:val="007403FE"/>
    <w:rsid w:val="00740693"/>
    <w:rsid w:val="00754E2B"/>
    <w:rsid w:val="007671D3"/>
    <w:rsid w:val="0077434C"/>
    <w:rsid w:val="00786FDF"/>
    <w:rsid w:val="007A2728"/>
    <w:rsid w:val="007A2E26"/>
    <w:rsid w:val="007B15D4"/>
    <w:rsid w:val="007C2FCC"/>
    <w:rsid w:val="007E35FD"/>
    <w:rsid w:val="007F6F72"/>
    <w:rsid w:val="0080094A"/>
    <w:rsid w:val="00806C84"/>
    <w:rsid w:val="008153BA"/>
    <w:rsid w:val="00822EC0"/>
    <w:rsid w:val="008505BB"/>
    <w:rsid w:val="008667B6"/>
    <w:rsid w:val="00866D72"/>
    <w:rsid w:val="008756F2"/>
    <w:rsid w:val="00876C68"/>
    <w:rsid w:val="00895347"/>
    <w:rsid w:val="008B6535"/>
    <w:rsid w:val="008C0EC9"/>
    <w:rsid w:val="008C2B73"/>
    <w:rsid w:val="008D5D3C"/>
    <w:rsid w:val="008E228D"/>
    <w:rsid w:val="008E6E7A"/>
    <w:rsid w:val="008F2F7A"/>
    <w:rsid w:val="008F4B1E"/>
    <w:rsid w:val="009013E5"/>
    <w:rsid w:val="00902943"/>
    <w:rsid w:val="0092297A"/>
    <w:rsid w:val="0093389C"/>
    <w:rsid w:val="009406C6"/>
    <w:rsid w:val="009607CF"/>
    <w:rsid w:val="00974CE0"/>
    <w:rsid w:val="00975479"/>
    <w:rsid w:val="00976FA0"/>
    <w:rsid w:val="009803D7"/>
    <w:rsid w:val="00981984"/>
    <w:rsid w:val="00987187"/>
    <w:rsid w:val="009A6DD7"/>
    <w:rsid w:val="009C12EE"/>
    <w:rsid w:val="009C23E0"/>
    <w:rsid w:val="009C5383"/>
    <w:rsid w:val="009C7B49"/>
    <w:rsid w:val="009D1A71"/>
    <w:rsid w:val="009D4C87"/>
    <w:rsid w:val="009E7021"/>
    <w:rsid w:val="009E7DB9"/>
    <w:rsid w:val="00A0268C"/>
    <w:rsid w:val="00A0670A"/>
    <w:rsid w:val="00A11F89"/>
    <w:rsid w:val="00A14FEA"/>
    <w:rsid w:val="00A206F9"/>
    <w:rsid w:val="00A2435A"/>
    <w:rsid w:val="00A2471F"/>
    <w:rsid w:val="00A307D7"/>
    <w:rsid w:val="00A34394"/>
    <w:rsid w:val="00A36231"/>
    <w:rsid w:val="00A4261A"/>
    <w:rsid w:val="00A43A2C"/>
    <w:rsid w:val="00A4462E"/>
    <w:rsid w:val="00A57FA7"/>
    <w:rsid w:val="00A7026F"/>
    <w:rsid w:val="00A729CA"/>
    <w:rsid w:val="00A74234"/>
    <w:rsid w:val="00A868D6"/>
    <w:rsid w:val="00A901D8"/>
    <w:rsid w:val="00AA3666"/>
    <w:rsid w:val="00AA3F5E"/>
    <w:rsid w:val="00AA6A5F"/>
    <w:rsid w:val="00AB0E8F"/>
    <w:rsid w:val="00AC07E8"/>
    <w:rsid w:val="00AD39AE"/>
    <w:rsid w:val="00AD5D79"/>
    <w:rsid w:val="00AF6D71"/>
    <w:rsid w:val="00B06994"/>
    <w:rsid w:val="00B100B9"/>
    <w:rsid w:val="00B105F0"/>
    <w:rsid w:val="00B113AE"/>
    <w:rsid w:val="00B26041"/>
    <w:rsid w:val="00B35AD0"/>
    <w:rsid w:val="00B536E3"/>
    <w:rsid w:val="00B5505F"/>
    <w:rsid w:val="00B65444"/>
    <w:rsid w:val="00B662B1"/>
    <w:rsid w:val="00B74031"/>
    <w:rsid w:val="00BA0EDC"/>
    <w:rsid w:val="00BA1A4B"/>
    <w:rsid w:val="00BA4645"/>
    <w:rsid w:val="00BC0B2E"/>
    <w:rsid w:val="00BC2432"/>
    <w:rsid w:val="00BC2664"/>
    <w:rsid w:val="00BD4769"/>
    <w:rsid w:val="00BE2A40"/>
    <w:rsid w:val="00BF0458"/>
    <w:rsid w:val="00BF2780"/>
    <w:rsid w:val="00C003EF"/>
    <w:rsid w:val="00C01374"/>
    <w:rsid w:val="00C13E0D"/>
    <w:rsid w:val="00C14463"/>
    <w:rsid w:val="00C56D61"/>
    <w:rsid w:val="00C76207"/>
    <w:rsid w:val="00C92674"/>
    <w:rsid w:val="00C956C6"/>
    <w:rsid w:val="00CA0874"/>
    <w:rsid w:val="00CB7F18"/>
    <w:rsid w:val="00CF377F"/>
    <w:rsid w:val="00CF5E34"/>
    <w:rsid w:val="00D130C4"/>
    <w:rsid w:val="00D24C77"/>
    <w:rsid w:val="00D37D25"/>
    <w:rsid w:val="00D54521"/>
    <w:rsid w:val="00D61994"/>
    <w:rsid w:val="00D6263E"/>
    <w:rsid w:val="00D73310"/>
    <w:rsid w:val="00DA7CE8"/>
    <w:rsid w:val="00DA7FB7"/>
    <w:rsid w:val="00DC6D7E"/>
    <w:rsid w:val="00DD2AE6"/>
    <w:rsid w:val="00DE06E5"/>
    <w:rsid w:val="00E00057"/>
    <w:rsid w:val="00E05179"/>
    <w:rsid w:val="00E34CCA"/>
    <w:rsid w:val="00E40DC4"/>
    <w:rsid w:val="00E479AB"/>
    <w:rsid w:val="00E578C0"/>
    <w:rsid w:val="00E60E2D"/>
    <w:rsid w:val="00E61071"/>
    <w:rsid w:val="00E671B7"/>
    <w:rsid w:val="00EA2C5D"/>
    <w:rsid w:val="00EC4A40"/>
    <w:rsid w:val="00ED4377"/>
    <w:rsid w:val="00ED6AC8"/>
    <w:rsid w:val="00EE6799"/>
    <w:rsid w:val="00F05046"/>
    <w:rsid w:val="00F22636"/>
    <w:rsid w:val="00F41716"/>
    <w:rsid w:val="00F41C3E"/>
    <w:rsid w:val="00F4371E"/>
    <w:rsid w:val="00F57309"/>
    <w:rsid w:val="00F61394"/>
    <w:rsid w:val="00F90E04"/>
    <w:rsid w:val="00FE4A4C"/>
    <w:rsid w:val="00FF4C31"/>
    <w:rsid w:val="00FF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A413"/>
  <w15:chartTrackingRefBased/>
  <w15:docId w15:val="{E2A00C39-3729-4D95-B140-3E6179D5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70503">
      <w:bodyDiv w:val="1"/>
      <w:marLeft w:val="0"/>
      <w:marRight w:val="0"/>
      <w:marTop w:val="0"/>
      <w:marBottom w:val="0"/>
      <w:divBdr>
        <w:top w:val="none" w:sz="0" w:space="0" w:color="auto"/>
        <w:left w:val="none" w:sz="0" w:space="0" w:color="auto"/>
        <w:bottom w:val="none" w:sz="0" w:space="0" w:color="auto"/>
        <w:right w:val="none" w:sz="0" w:space="0" w:color="auto"/>
      </w:divBdr>
    </w:div>
    <w:div w:id="1547837980">
      <w:bodyDiv w:val="1"/>
      <w:marLeft w:val="0"/>
      <w:marRight w:val="0"/>
      <w:marTop w:val="0"/>
      <w:marBottom w:val="0"/>
      <w:divBdr>
        <w:top w:val="none" w:sz="0" w:space="0" w:color="auto"/>
        <w:left w:val="none" w:sz="0" w:space="0" w:color="auto"/>
        <w:bottom w:val="none" w:sz="0" w:space="0" w:color="auto"/>
        <w:right w:val="none" w:sz="0" w:space="0" w:color="auto"/>
      </w:divBdr>
    </w:div>
    <w:div w:id="20819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C7B55012C734C9EABE9B2D518D0EF" ma:contentTypeVersion="2" ma:contentTypeDescription="Create a new document." ma:contentTypeScope="" ma:versionID="eb799796f245c35051d31c4a1f53f9a2">
  <xsd:schema xmlns:xsd="http://www.w3.org/2001/XMLSchema" xmlns:xs="http://www.w3.org/2001/XMLSchema" xmlns:p="http://schemas.microsoft.com/office/2006/metadata/properties" xmlns:ns3="40840160-cafb-4db1-9caf-863876b40d98" targetNamespace="http://schemas.microsoft.com/office/2006/metadata/properties" ma:root="true" ma:fieldsID="355792c66742e61ed77ae1dc38b50c75" ns3:_="">
    <xsd:import namespace="40840160-cafb-4db1-9caf-863876b40d9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40160-cafb-4db1-9caf-863876b40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5B091-0F50-4A5B-AC86-19E450F8D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FD5CF-93FA-4F63-AAB3-640F19A482B8}">
  <ds:schemaRefs>
    <ds:schemaRef ds:uri="http://schemas.microsoft.com/sharepoint/v3/contenttype/forms"/>
  </ds:schemaRefs>
</ds:datastoreItem>
</file>

<file path=customXml/itemProps3.xml><?xml version="1.0" encoding="utf-8"?>
<ds:datastoreItem xmlns:ds="http://schemas.openxmlformats.org/officeDocument/2006/customXml" ds:itemID="{1CE29B04-B209-4004-8B2E-1DFAD834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40160-cafb-4db1-9caf-863876b40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33</cp:revision>
  <cp:lastPrinted>2020-04-07T13:37:00Z</cp:lastPrinted>
  <dcterms:created xsi:type="dcterms:W3CDTF">2020-04-01T12:49:00Z</dcterms:created>
  <dcterms:modified xsi:type="dcterms:W3CDTF">2020-07-07T15:24:00Z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0x0101009E1C7B55012C734C9EABE9B2D518D0EF</vt:lpwstr>
  </property>
</Properties>
</file>