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517E6" w14:textId="6C9BE322" w:rsidR="001A6F5D" w:rsidRDefault="00025ECD" w:rsidP="00A60D0D">
      <w:pPr>
        <w:spacing w:after="0"/>
        <w:rPr>
          <w:rFonts w:cstheme="minorHAnsi"/>
        </w:rPr>
      </w:pPr>
      <w:r w:rsidRPr="0091371D">
        <w:rPr>
          <w:rFonts w:cstheme="minorHAnsi"/>
        </w:rPr>
        <w:t xml:space="preserve">Metamora Village Council met in regular session </w:t>
      </w:r>
      <w:r w:rsidR="000B71A7">
        <w:rPr>
          <w:rFonts w:cstheme="minorHAnsi"/>
        </w:rPr>
        <w:t>on</w:t>
      </w:r>
      <w:r w:rsidR="002F58C0">
        <w:rPr>
          <w:rFonts w:cstheme="minorHAnsi"/>
        </w:rPr>
        <w:t xml:space="preserve"> </w:t>
      </w:r>
      <w:r w:rsidR="00BE1CAD" w:rsidRPr="003C69D3">
        <w:rPr>
          <w:rFonts w:cstheme="minorHAnsi"/>
        </w:rPr>
        <w:t>Monday</w:t>
      </w:r>
      <w:r w:rsidR="00845148">
        <w:rPr>
          <w:rFonts w:cstheme="minorHAnsi"/>
        </w:rPr>
        <w:t>,</w:t>
      </w:r>
      <w:r w:rsidR="002F58C0">
        <w:rPr>
          <w:rFonts w:cstheme="minorHAnsi"/>
        </w:rPr>
        <w:t xml:space="preserve"> </w:t>
      </w:r>
      <w:r w:rsidR="003C69D3">
        <w:rPr>
          <w:rFonts w:cstheme="minorHAnsi"/>
        </w:rPr>
        <w:t>March 4,</w:t>
      </w:r>
      <w:r w:rsidR="002F58C0">
        <w:rPr>
          <w:rFonts w:cstheme="minorHAnsi"/>
        </w:rPr>
        <w:t xml:space="preserve"> </w:t>
      </w:r>
      <w:r w:rsidR="003C69D3">
        <w:rPr>
          <w:rFonts w:cstheme="minorHAnsi"/>
        </w:rPr>
        <w:t>2024,</w:t>
      </w:r>
      <w:r w:rsidRPr="0091371D">
        <w:rPr>
          <w:rFonts w:cstheme="minorHAnsi"/>
        </w:rPr>
        <w:t xml:space="preserve"> at </w:t>
      </w:r>
      <w:r w:rsidR="00274EF9">
        <w:rPr>
          <w:rFonts w:cstheme="minorHAnsi"/>
        </w:rPr>
        <w:t>7</w:t>
      </w:r>
      <w:r w:rsidRPr="0091371D">
        <w:rPr>
          <w:rFonts w:cstheme="minorHAnsi"/>
        </w:rPr>
        <w:t>:00 p.m.</w:t>
      </w:r>
    </w:p>
    <w:p w14:paraId="5EF4DEE3" w14:textId="77777777" w:rsidR="005A2283" w:rsidRPr="0091371D" w:rsidRDefault="005A2283" w:rsidP="00A60D0D">
      <w:pPr>
        <w:spacing w:after="0"/>
        <w:rPr>
          <w:rFonts w:cstheme="minorHAnsi"/>
        </w:rPr>
      </w:pPr>
    </w:p>
    <w:p w14:paraId="412FA992" w14:textId="2D3D9C96" w:rsidR="00025ECD" w:rsidRDefault="00025ECD" w:rsidP="00A60D0D">
      <w:pPr>
        <w:spacing w:after="0"/>
        <w:rPr>
          <w:rFonts w:cstheme="minorHAnsi"/>
        </w:rPr>
      </w:pPr>
      <w:r w:rsidRPr="003C69D3">
        <w:rPr>
          <w:rFonts w:cstheme="minorHAnsi"/>
        </w:rPr>
        <w:t>Council members present</w:t>
      </w:r>
      <w:r w:rsidR="003F0CFF" w:rsidRPr="003C69D3">
        <w:rPr>
          <w:rFonts w:cstheme="minorHAnsi"/>
        </w:rPr>
        <w:t>:</w:t>
      </w:r>
      <w:r w:rsidR="00FA24B6">
        <w:rPr>
          <w:rFonts w:cstheme="minorHAnsi"/>
        </w:rPr>
        <w:t xml:space="preserve"> </w:t>
      </w:r>
      <w:r w:rsidR="00845148">
        <w:rPr>
          <w:rFonts w:cstheme="minorHAnsi"/>
        </w:rPr>
        <w:t>John Pupos</w:t>
      </w:r>
      <w:r w:rsidR="00D963E4">
        <w:rPr>
          <w:rFonts w:cstheme="minorHAnsi"/>
        </w:rPr>
        <w:t>,</w:t>
      </w:r>
      <w:r w:rsidR="005E6C19">
        <w:rPr>
          <w:rFonts w:cstheme="minorHAnsi"/>
        </w:rPr>
        <w:t xml:space="preserve"> </w:t>
      </w:r>
      <w:r w:rsidR="00B607E7">
        <w:rPr>
          <w:rFonts w:cstheme="minorHAnsi"/>
        </w:rPr>
        <w:t xml:space="preserve">Gary Loar, Rob Armstrong </w:t>
      </w:r>
      <w:r w:rsidR="005E6C19">
        <w:rPr>
          <w:rFonts w:cstheme="minorHAnsi"/>
        </w:rPr>
        <w:t xml:space="preserve">and </w:t>
      </w:r>
      <w:r w:rsidR="00B607E7">
        <w:rPr>
          <w:rFonts w:cstheme="minorHAnsi"/>
        </w:rPr>
        <w:t>LeeAnn Miller.</w:t>
      </w:r>
      <w:r w:rsidR="00427976">
        <w:rPr>
          <w:rFonts w:cstheme="minorHAnsi"/>
        </w:rPr>
        <w:t xml:space="preserve"> </w:t>
      </w:r>
      <w:r w:rsidR="003C69D3">
        <w:rPr>
          <w:rFonts w:cstheme="minorHAnsi"/>
        </w:rPr>
        <w:t xml:space="preserve">President Karen Siefker and </w:t>
      </w:r>
      <w:r w:rsidR="003C69D3" w:rsidRPr="005125D7">
        <w:rPr>
          <w:rFonts w:cstheme="minorHAnsi"/>
        </w:rPr>
        <w:t>Cindi Pawlaczyk</w:t>
      </w:r>
      <w:r w:rsidR="003C69D3">
        <w:rPr>
          <w:rFonts w:cstheme="minorHAnsi"/>
        </w:rPr>
        <w:t xml:space="preserve"> were absent.</w:t>
      </w:r>
    </w:p>
    <w:p w14:paraId="0E7C4B47" w14:textId="77777777" w:rsidR="00A60D0D" w:rsidRPr="005125D7" w:rsidRDefault="00A60D0D" w:rsidP="00A60D0D">
      <w:pPr>
        <w:spacing w:after="0"/>
        <w:rPr>
          <w:rFonts w:cstheme="minorHAnsi"/>
        </w:rPr>
      </w:pPr>
    </w:p>
    <w:p w14:paraId="5BC67155" w14:textId="40F54936" w:rsidR="00152D7C" w:rsidRDefault="00025ECD" w:rsidP="00A60D0D">
      <w:pPr>
        <w:spacing w:after="0"/>
        <w:rPr>
          <w:rFonts w:cstheme="minorHAnsi"/>
        </w:rPr>
      </w:pPr>
      <w:r w:rsidRPr="003C69D3">
        <w:rPr>
          <w:rFonts w:cstheme="minorHAnsi"/>
        </w:rPr>
        <w:t>Other officials present:</w:t>
      </w:r>
      <w:r w:rsidRPr="0091371D">
        <w:rPr>
          <w:rFonts w:cstheme="minorHAnsi"/>
        </w:rPr>
        <w:t xml:space="preserve"> Mayor </w:t>
      </w:r>
      <w:r w:rsidR="00B607E7">
        <w:rPr>
          <w:rFonts w:cstheme="minorHAnsi"/>
        </w:rPr>
        <w:t>Cathy Mossing</w:t>
      </w:r>
      <w:r w:rsidRPr="0091371D">
        <w:rPr>
          <w:rFonts w:cstheme="minorHAnsi"/>
        </w:rPr>
        <w:t xml:space="preserve">, VFO </w:t>
      </w:r>
      <w:r w:rsidR="005E6C19">
        <w:rPr>
          <w:rFonts w:cstheme="minorHAnsi"/>
        </w:rPr>
        <w:t>Heather Lumbrezer</w:t>
      </w:r>
      <w:r w:rsidR="006315C4">
        <w:rPr>
          <w:rFonts w:cstheme="minorHAnsi"/>
        </w:rPr>
        <w:t xml:space="preserve"> </w:t>
      </w:r>
      <w:r w:rsidR="00BE1CAD">
        <w:rPr>
          <w:rFonts w:cstheme="minorHAnsi"/>
        </w:rPr>
        <w:t xml:space="preserve">and </w:t>
      </w:r>
      <w:r w:rsidR="00FA24B6">
        <w:rPr>
          <w:rFonts w:cstheme="minorHAnsi"/>
        </w:rPr>
        <w:t>Village Administrator/Zoning</w:t>
      </w:r>
      <w:r w:rsidR="003F7FDD">
        <w:rPr>
          <w:rFonts w:cstheme="minorHAnsi"/>
        </w:rPr>
        <w:t xml:space="preserve"> I</w:t>
      </w:r>
      <w:r w:rsidR="00FA24B6">
        <w:rPr>
          <w:rFonts w:cstheme="minorHAnsi"/>
        </w:rPr>
        <w:t>nspector Jeff Pawlaczyk</w:t>
      </w:r>
      <w:r w:rsidR="00BE1CAD">
        <w:rPr>
          <w:rFonts w:cstheme="minorHAnsi"/>
        </w:rPr>
        <w:t>.</w:t>
      </w:r>
    </w:p>
    <w:p w14:paraId="7D2570A6" w14:textId="27C9BC7B" w:rsidR="00981006" w:rsidRDefault="00981006" w:rsidP="00A60D0D">
      <w:pPr>
        <w:spacing w:after="0"/>
        <w:rPr>
          <w:rFonts w:cstheme="minorHAnsi"/>
        </w:rPr>
      </w:pPr>
      <w:r>
        <w:rPr>
          <w:rFonts w:cstheme="minorHAnsi"/>
        </w:rPr>
        <w:t>Visitor(s):</w:t>
      </w:r>
      <w:r w:rsidR="003C69D3">
        <w:rPr>
          <w:rFonts w:cstheme="minorHAnsi"/>
        </w:rPr>
        <w:t xml:space="preserve"> Matt Gilroy and Kate Huiskens from FCEDC and Adam Vance and Brent Simon</w:t>
      </w:r>
      <w:r w:rsidR="00E050DA">
        <w:rPr>
          <w:rFonts w:cstheme="minorHAnsi"/>
        </w:rPr>
        <w:t xml:space="preserve"> from the EYA.</w:t>
      </w:r>
    </w:p>
    <w:p w14:paraId="044EA5C4" w14:textId="77777777" w:rsidR="00A60D0D" w:rsidRDefault="00A60D0D" w:rsidP="00A60D0D">
      <w:pPr>
        <w:spacing w:after="0"/>
        <w:rPr>
          <w:rFonts w:cstheme="minorHAnsi"/>
        </w:rPr>
      </w:pPr>
    </w:p>
    <w:p w14:paraId="3C6E27AD" w14:textId="71EDF589" w:rsidR="00377F71" w:rsidRDefault="00377F71" w:rsidP="00A60D0D">
      <w:pPr>
        <w:spacing w:after="0"/>
        <w:rPr>
          <w:rFonts w:cstheme="minorHAnsi"/>
          <w:b/>
          <w:bCs/>
        </w:rPr>
      </w:pPr>
      <w:r w:rsidRPr="00F43E39">
        <w:rPr>
          <w:rFonts w:cstheme="minorHAnsi"/>
          <w:b/>
          <w:bCs/>
        </w:rPr>
        <w:t xml:space="preserve">Mayor </w:t>
      </w:r>
      <w:r w:rsidR="00D963E4">
        <w:rPr>
          <w:rFonts w:cstheme="minorHAnsi"/>
          <w:b/>
          <w:bCs/>
        </w:rPr>
        <w:t>Mossing</w:t>
      </w:r>
      <w:r w:rsidRPr="00F43E39">
        <w:rPr>
          <w:rFonts w:cstheme="minorHAnsi"/>
          <w:b/>
          <w:bCs/>
        </w:rPr>
        <w:t xml:space="preserve"> opened the meeting with the Pledge of Allegiance.</w:t>
      </w:r>
    </w:p>
    <w:p w14:paraId="4258F6A7" w14:textId="77777777" w:rsidR="00A60D0D" w:rsidRDefault="00A60D0D" w:rsidP="00A60D0D">
      <w:pPr>
        <w:spacing w:after="0"/>
        <w:rPr>
          <w:rFonts w:cstheme="minorHAnsi"/>
          <w:b/>
          <w:bCs/>
        </w:rPr>
      </w:pPr>
    </w:p>
    <w:p w14:paraId="5F05819D" w14:textId="767CD1B4" w:rsidR="004E719F" w:rsidRDefault="004E719F" w:rsidP="00A60D0D">
      <w:pPr>
        <w:spacing w:after="0"/>
      </w:pPr>
      <w:r w:rsidRPr="0091371D">
        <w:rPr>
          <w:rFonts w:cstheme="minorHAnsi"/>
          <w:b/>
          <w:bCs/>
        </w:rPr>
        <w:t>Minutes</w:t>
      </w:r>
      <w:r w:rsidRPr="0091371D">
        <w:rPr>
          <w:rFonts w:cstheme="minorHAnsi"/>
        </w:rPr>
        <w:t xml:space="preserve"> – </w:t>
      </w:r>
      <w:r w:rsidR="00E050DA">
        <w:t>Pupos</w:t>
      </w:r>
      <w:r w:rsidR="00FA24B6">
        <w:t xml:space="preserve"> </w:t>
      </w:r>
      <w:r>
        <w:t>motioned to approve the</w:t>
      </w:r>
      <w:r w:rsidR="00DC4D4C">
        <w:t xml:space="preserve"> </w:t>
      </w:r>
      <w:r w:rsidR="00E050DA">
        <w:t>February 21</w:t>
      </w:r>
      <w:r w:rsidR="002F58C0">
        <w:t>, 202</w:t>
      </w:r>
      <w:r w:rsidR="00B607E7">
        <w:t>4</w:t>
      </w:r>
      <w:r w:rsidR="002F58C0">
        <w:t>,</w:t>
      </w:r>
      <w:r>
        <w:t xml:space="preserve"> minutes as written. Seconded by</w:t>
      </w:r>
      <w:r w:rsidR="00DC4D4C">
        <w:t xml:space="preserve"> </w:t>
      </w:r>
      <w:r w:rsidR="00E050DA">
        <w:t>Miller</w:t>
      </w:r>
      <w:r w:rsidR="00DC4D4C">
        <w:t xml:space="preserve"> </w:t>
      </w:r>
      <w:r>
        <w:t xml:space="preserve">and approved by council.   </w:t>
      </w:r>
    </w:p>
    <w:p w14:paraId="67E46406" w14:textId="77777777" w:rsidR="00A60D0D" w:rsidRDefault="00A60D0D" w:rsidP="00A60D0D">
      <w:pPr>
        <w:spacing w:after="0"/>
      </w:pPr>
    </w:p>
    <w:p w14:paraId="7DE0E72B" w14:textId="274547DF" w:rsidR="005437C2" w:rsidRDefault="009D5651" w:rsidP="00A60D0D">
      <w:pPr>
        <w:spacing w:after="0"/>
      </w:pPr>
      <w:r w:rsidRPr="009D5651">
        <w:rPr>
          <w:b/>
          <w:bCs/>
        </w:rPr>
        <w:t>Guest(s)</w:t>
      </w:r>
      <w:r w:rsidR="00B32ABC" w:rsidRPr="009D5651">
        <w:rPr>
          <w:b/>
          <w:bCs/>
        </w:rPr>
        <w:t>-</w:t>
      </w:r>
      <w:r w:rsidR="00B32ABC">
        <w:rPr>
          <w:b/>
          <w:bCs/>
        </w:rPr>
        <w:t xml:space="preserve"> </w:t>
      </w:r>
      <w:r w:rsidR="00B32ABC" w:rsidRPr="00B32ABC">
        <w:t>Representative’s</w:t>
      </w:r>
      <w:r>
        <w:t xml:space="preserve"> from the EYA were asked to attend the meeting to discuss the upcoming ball season. Items discussed: </w:t>
      </w:r>
      <w:r w:rsidR="0095317B">
        <w:t xml:space="preserve">If </w:t>
      </w:r>
      <w:r>
        <w:t xml:space="preserve">more food </w:t>
      </w:r>
      <w:r w:rsidR="0095317B">
        <w:t xml:space="preserve">should </w:t>
      </w:r>
      <w:r>
        <w:t xml:space="preserve">be offered </w:t>
      </w:r>
      <w:r w:rsidR="0095317B">
        <w:t>in the concession stand</w:t>
      </w:r>
      <w:r>
        <w:t xml:space="preserve">, </w:t>
      </w:r>
      <w:r w:rsidR="005437C2">
        <w:t>new equipment for the diamonds that need to be purchased</w:t>
      </w:r>
      <w:r w:rsidR="0095317B">
        <w:t>,</w:t>
      </w:r>
      <w:r w:rsidR="00FB242F">
        <w:t xml:space="preserve"> the bathrooms in the park will be opened around April 1</w:t>
      </w:r>
      <w:r w:rsidR="00FB242F" w:rsidRPr="00FB242F">
        <w:rPr>
          <w:vertAlign w:val="superscript"/>
        </w:rPr>
        <w:t>st</w:t>
      </w:r>
      <w:r w:rsidR="00FB242F">
        <w:t>.</w:t>
      </w:r>
      <w:r w:rsidR="00685E87">
        <w:t xml:space="preserve"> A decision </w:t>
      </w:r>
      <w:r w:rsidR="00DA246C">
        <w:t>has</w:t>
      </w:r>
      <w:r w:rsidR="00685E87">
        <w:t xml:space="preserve"> not </w:t>
      </w:r>
      <w:r w:rsidR="00DA246C">
        <w:t xml:space="preserve">been </w:t>
      </w:r>
      <w:r w:rsidR="00685E87">
        <w:t>made as to who will be doing the field prep this year, either EYA or the Village workers</w:t>
      </w:r>
      <w:r w:rsidR="005437C2">
        <w:t>. This will be decided at the next council meeting.</w:t>
      </w:r>
      <w:r w:rsidR="00DA246C">
        <w:t xml:space="preserve">                                                                                  </w:t>
      </w:r>
    </w:p>
    <w:p w14:paraId="02E615C3" w14:textId="1C54D7A0" w:rsidR="00FB242F" w:rsidRDefault="00DA246C" w:rsidP="00A60D0D">
      <w:pPr>
        <w:spacing w:after="0"/>
      </w:pPr>
      <w:r>
        <w:t xml:space="preserve"> </w:t>
      </w:r>
      <w:r w:rsidR="00FB242F">
        <w:t xml:space="preserve">Miller motioned to let EYA </w:t>
      </w:r>
      <w:r w:rsidR="005311A4">
        <w:t>run</w:t>
      </w:r>
      <w:r w:rsidR="00FB242F">
        <w:t xml:space="preserve"> ball games in the park at no fee.  Seconded by Pupos and approved by council.</w:t>
      </w:r>
    </w:p>
    <w:p w14:paraId="49590B75" w14:textId="77777777" w:rsidR="00A60D0D" w:rsidRDefault="00A60D0D" w:rsidP="00A60D0D">
      <w:pPr>
        <w:spacing w:after="0"/>
      </w:pPr>
    </w:p>
    <w:p w14:paraId="0128599A" w14:textId="0366FBF9" w:rsidR="00A60D0D" w:rsidRDefault="00FC00BC" w:rsidP="00A60D0D">
      <w:pPr>
        <w:spacing w:after="0"/>
      </w:pPr>
      <w:r>
        <w:t>Matt Gilroy from Fulton County Economic Development Corp.</w:t>
      </w:r>
      <w:r w:rsidR="006E4010">
        <w:t xml:space="preserve"> </w:t>
      </w:r>
      <w:r>
        <w:t>was here to discuss our vision and goals</w:t>
      </w:r>
      <w:r w:rsidR="006E4010">
        <w:t xml:space="preserve"> for the community. They would like to help attract new businesses to the Fulton County area. </w:t>
      </w:r>
      <w:r w:rsidR="00D22B64">
        <w:t>Metamora’s Industrial Park</w:t>
      </w:r>
      <w:r w:rsidR="006E4010">
        <w:t xml:space="preserve"> has the capability of attracting businesses</w:t>
      </w:r>
      <w:r w:rsidR="0023241A">
        <w:t xml:space="preserve"> based on </w:t>
      </w:r>
      <w:r w:rsidR="00F01CF7">
        <w:t xml:space="preserve">location and </w:t>
      </w:r>
      <w:r w:rsidR="0023241A">
        <w:t xml:space="preserve">the utilities we </w:t>
      </w:r>
      <w:r w:rsidR="00C942C7">
        <w:t>have;</w:t>
      </w:r>
      <w:r w:rsidR="006E4010">
        <w:t xml:space="preserve"> the only weak point is the capacity of our wastewater system. </w:t>
      </w:r>
      <w:r w:rsidR="00BA1646">
        <w:t xml:space="preserve">Research needs to be done to see how much our </w:t>
      </w:r>
      <w:r w:rsidR="00913E58">
        <w:t>lagoons</w:t>
      </w:r>
      <w:r w:rsidR="00BA1646">
        <w:t xml:space="preserve"> can hold so FCEDC knows exactly what companies could come</w:t>
      </w:r>
      <w:r w:rsidR="00C942C7">
        <w:t xml:space="preserve"> </w:t>
      </w:r>
      <w:r w:rsidR="00BA1646">
        <w:t xml:space="preserve">to </w:t>
      </w:r>
      <w:r w:rsidR="0023241A">
        <w:t>the area.</w:t>
      </w:r>
      <w:r w:rsidR="00BA1646">
        <w:t xml:space="preserve"> </w:t>
      </w:r>
      <w:r w:rsidR="00503C55">
        <w:t xml:space="preserve"> </w:t>
      </w:r>
      <w:r w:rsidR="00A60D0D">
        <w:t>Also</w:t>
      </w:r>
      <w:r w:rsidR="00137CE1">
        <w:t xml:space="preserve"> </w:t>
      </w:r>
      <w:r w:rsidR="00A60D0D">
        <w:t>discussed were grant opportunities that FCEDC and MVPO could assist the Village with.</w:t>
      </w:r>
      <w:r w:rsidR="0023241A">
        <w:t xml:space="preserve">                                                </w:t>
      </w:r>
    </w:p>
    <w:p w14:paraId="5EC07D34" w14:textId="513C22BB" w:rsidR="00C05660" w:rsidRPr="00DD074F" w:rsidRDefault="0023241A" w:rsidP="00A60D0D">
      <w:pPr>
        <w:spacing w:after="0"/>
      </w:pPr>
      <w:r>
        <w:t xml:space="preserve">                                                                                   </w:t>
      </w:r>
      <w:r w:rsidR="00503C55">
        <w:t xml:space="preserve">                                                                                                                        </w:t>
      </w:r>
    </w:p>
    <w:p w14:paraId="54985841" w14:textId="77777777" w:rsidR="006C70EF" w:rsidRDefault="000841D5" w:rsidP="00A60D0D">
      <w:pPr>
        <w:spacing w:after="0"/>
        <w:rPr>
          <w:rFonts w:cstheme="minorHAnsi"/>
        </w:rPr>
      </w:pPr>
      <w:r w:rsidRPr="0091371D">
        <w:rPr>
          <w:rFonts w:cstheme="minorHAnsi"/>
          <w:b/>
          <w:bCs/>
        </w:rPr>
        <w:t>Mayor’s Report</w:t>
      </w:r>
      <w:r w:rsidRPr="0091371D">
        <w:rPr>
          <w:rFonts w:cstheme="minorHAnsi"/>
        </w:rPr>
        <w:t xml:space="preserve"> </w:t>
      </w:r>
      <w:r w:rsidR="00C555DE">
        <w:rPr>
          <w:rFonts w:cstheme="minorHAnsi"/>
        </w:rPr>
        <w:t xml:space="preserve">– </w:t>
      </w:r>
    </w:p>
    <w:p w14:paraId="0DEA7C44" w14:textId="580DF796" w:rsidR="000841D5" w:rsidRPr="006C70EF" w:rsidRDefault="00C555DE" w:rsidP="006C70EF">
      <w:pPr>
        <w:pStyle w:val="ListParagraph"/>
        <w:numPr>
          <w:ilvl w:val="0"/>
          <w:numId w:val="2"/>
        </w:numPr>
        <w:spacing w:after="0"/>
        <w:rPr>
          <w:rFonts w:cstheme="minorHAnsi"/>
        </w:rPr>
      </w:pPr>
      <w:r w:rsidRPr="006C70EF">
        <w:rPr>
          <w:rFonts w:cstheme="minorHAnsi"/>
        </w:rPr>
        <w:t>The President of Mannik-Smith, Brian Geer, is putting together a plan of action for the village</w:t>
      </w:r>
      <w:r w:rsidR="00527840">
        <w:rPr>
          <w:rFonts w:cstheme="minorHAnsi"/>
        </w:rPr>
        <w:t>, w</w:t>
      </w:r>
      <w:r w:rsidRPr="006C70EF">
        <w:rPr>
          <w:rFonts w:cstheme="minorHAnsi"/>
        </w:rPr>
        <w:t>hat projects are top priority and what ones can wait.</w:t>
      </w:r>
    </w:p>
    <w:p w14:paraId="11699D94" w14:textId="0E1483BD" w:rsidR="00527840" w:rsidRDefault="00192A48" w:rsidP="00F40B9B">
      <w:pPr>
        <w:pStyle w:val="ListParagraph"/>
        <w:numPr>
          <w:ilvl w:val="0"/>
          <w:numId w:val="2"/>
        </w:numPr>
        <w:spacing w:after="0"/>
        <w:rPr>
          <w:rFonts w:cstheme="minorHAnsi"/>
        </w:rPr>
      </w:pPr>
      <w:r>
        <w:rPr>
          <w:rFonts w:cstheme="minorHAnsi"/>
        </w:rPr>
        <w:t xml:space="preserve">Through FCEDC we </w:t>
      </w:r>
      <w:r w:rsidR="00B32ABC">
        <w:rPr>
          <w:rFonts w:cstheme="minorHAnsi"/>
        </w:rPr>
        <w:t>can</w:t>
      </w:r>
      <w:r>
        <w:rPr>
          <w:rFonts w:cstheme="minorHAnsi"/>
        </w:rPr>
        <w:t xml:space="preserve"> nominate local businesses for </w:t>
      </w:r>
      <w:r w:rsidR="00B32ABC">
        <w:rPr>
          <w:rFonts w:cstheme="minorHAnsi"/>
        </w:rPr>
        <w:t xml:space="preserve">various </w:t>
      </w:r>
      <w:r>
        <w:rPr>
          <w:rFonts w:cstheme="minorHAnsi"/>
        </w:rPr>
        <w:t xml:space="preserve">awards. </w:t>
      </w:r>
      <w:r w:rsidR="00F076A4">
        <w:rPr>
          <w:rFonts w:cstheme="minorHAnsi"/>
        </w:rPr>
        <w:t xml:space="preserve">Mayor Mossing would like to nominate APC for business of the year and </w:t>
      </w:r>
      <w:r w:rsidR="006C70EF">
        <w:rPr>
          <w:rFonts w:cstheme="minorHAnsi"/>
        </w:rPr>
        <w:t>t</w:t>
      </w:r>
      <w:r w:rsidR="00F076A4">
        <w:rPr>
          <w:rFonts w:cstheme="minorHAnsi"/>
        </w:rPr>
        <w:t xml:space="preserve">he library for </w:t>
      </w:r>
      <w:r w:rsidR="006C70EF">
        <w:rPr>
          <w:rFonts w:cstheme="minorHAnsi"/>
        </w:rPr>
        <w:t xml:space="preserve">community </w:t>
      </w:r>
      <w:r w:rsidR="00F076A4">
        <w:rPr>
          <w:rFonts w:cstheme="minorHAnsi"/>
        </w:rPr>
        <w:t>leadership</w:t>
      </w:r>
      <w:r w:rsidR="006C70EF">
        <w:rPr>
          <w:rFonts w:cstheme="minorHAnsi"/>
        </w:rPr>
        <w:t>.</w:t>
      </w:r>
    </w:p>
    <w:p w14:paraId="33B718A7" w14:textId="5E96B30F" w:rsidR="00527840" w:rsidRDefault="00527840" w:rsidP="00527840">
      <w:pPr>
        <w:pStyle w:val="ListParagraph"/>
        <w:numPr>
          <w:ilvl w:val="0"/>
          <w:numId w:val="2"/>
        </w:numPr>
        <w:spacing w:after="0"/>
        <w:rPr>
          <w:rFonts w:cstheme="minorHAnsi"/>
        </w:rPr>
      </w:pPr>
      <w:r>
        <w:rPr>
          <w:rFonts w:cstheme="minorHAnsi"/>
        </w:rPr>
        <w:t>Mossing will meet with Triangular Processing</w:t>
      </w:r>
      <w:r w:rsidR="006C70EF">
        <w:rPr>
          <w:rFonts w:cstheme="minorHAnsi"/>
        </w:rPr>
        <w:t xml:space="preserve"> </w:t>
      </w:r>
      <w:r>
        <w:rPr>
          <w:rFonts w:cstheme="minorHAnsi"/>
        </w:rPr>
        <w:t xml:space="preserve">to go over their requirements/suggestions for </w:t>
      </w:r>
      <w:r w:rsidR="009F4678">
        <w:rPr>
          <w:rFonts w:cstheme="minorHAnsi"/>
        </w:rPr>
        <w:t xml:space="preserve">a </w:t>
      </w:r>
      <w:r>
        <w:rPr>
          <w:rFonts w:cstheme="minorHAnsi"/>
        </w:rPr>
        <w:t xml:space="preserve">new recycling </w:t>
      </w:r>
      <w:r w:rsidR="009D24B9">
        <w:rPr>
          <w:rFonts w:cstheme="minorHAnsi"/>
        </w:rPr>
        <w:t>area/bin</w:t>
      </w:r>
      <w:r>
        <w:rPr>
          <w:rFonts w:cstheme="minorHAnsi"/>
        </w:rPr>
        <w:t>.</w:t>
      </w:r>
    </w:p>
    <w:p w14:paraId="46182B6F" w14:textId="77777777" w:rsidR="00527840" w:rsidRPr="00527840" w:rsidRDefault="00527840" w:rsidP="00527840">
      <w:pPr>
        <w:pStyle w:val="ListParagraph"/>
        <w:spacing w:after="0"/>
        <w:rPr>
          <w:rFonts w:cstheme="minorHAnsi"/>
        </w:rPr>
      </w:pPr>
    </w:p>
    <w:p w14:paraId="5E4229BE" w14:textId="7512B172" w:rsidR="000841D5" w:rsidRDefault="000841D5" w:rsidP="00A60D0D">
      <w:pPr>
        <w:spacing w:after="0"/>
        <w:rPr>
          <w:rFonts w:cstheme="minorHAnsi"/>
        </w:rPr>
      </w:pPr>
      <w:r w:rsidRPr="00783B25">
        <w:rPr>
          <w:rFonts w:cstheme="minorHAnsi"/>
          <w:b/>
          <w:bCs/>
        </w:rPr>
        <w:t>Fiscal Officer’s Report</w:t>
      </w:r>
      <w:r>
        <w:rPr>
          <w:rFonts w:cstheme="minorHAnsi"/>
        </w:rPr>
        <w:t xml:space="preserve"> </w:t>
      </w:r>
      <w:r w:rsidR="00527840">
        <w:rPr>
          <w:rFonts w:cstheme="minorHAnsi"/>
        </w:rPr>
        <w:t>–</w:t>
      </w:r>
      <w:r>
        <w:rPr>
          <w:rFonts w:cstheme="minorHAnsi"/>
        </w:rPr>
        <w:t xml:space="preserve"> </w:t>
      </w:r>
    </w:p>
    <w:p w14:paraId="4D766E92" w14:textId="5CEB7BA6" w:rsidR="00527840" w:rsidRDefault="00527840" w:rsidP="00527840">
      <w:pPr>
        <w:pStyle w:val="ListParagraph"/>
        <w:numPr>
          <w:ilvl w:val="0"/>
          <w:numId w:val="2"/>
        </w:numPr>
        <w:spacing w:after="0"/>
        <w:rPr>
          <w:rFonts w:cstheme="minorHAnsi"/>
        </w:rPr>
      </w:pPr>
      <w:r>
        <w:rPr>
          <w:rFonts w:cstheme="minorHAnsi"/>
        </w:rPr>
        <w:t xml:space="preserve">ODOT called the office today re: a resident </w:t>
      </w:r>
      <w:r w:rsidR="008D1892">
        <w:rPr>
          <w:rFonts w:cstheme="minorHAnsi"/>
        </w:rPr>
        <w:t xml:space="preserve">complaining </w:t>
      </w:r>
      <w:r>
        <w:rPr>
          <w:rFonts w:cstheme="minorHAnsi"/>
        </w:rPr>
        <w:t>about the speed limit on County Rd. 2 around Wildflower subdivision.  The</w:t>
      </w:r>
      <w:r w:rsidR="00D23192">
        <w:rPr>
          <w:rFonts w:cstheme="minorHAnsi"/>
        </w:rPr>
        <w:t xml:space="preserve"> resident also called the </w:t>
      </w:r>
      <w:r>
        <w:rPr>
          <w:rFonts w:cstheme="minorHAnsi"/>
        </w:rPr>
        <w:t xml:space="preserve">Village </w:t>
      </w:r>
      <w:r w:rsidR="00D23192">
        <w:rPr>
          <w:rFonts w:cstheme="minorHAnsi"/>
        </w:rPr>
        <w:t xml:space="preserve">prior to ODOT.  We put a </w:t>
      </w:r>
      <w:r w:rsidR="007904BF">
        <w:rPr>
          <w:rFonts w:cstheme="minorHAnsi"/>
        </w:rPr>
        <w:t>35-mph</w:t>
      </w:r>
      <w:r>
        <w:rPr>
          <w:rFonts w:cstheme="minorHAnsi"/>
        </w:rPr>
        <w:t xml:space="preserve"> </w:t>
      </w:r>
      <w:r w:rsidR="007904BF">
        <w:rPr>
          <w:rFonts w:cstheme="minorHAnsi"/>
        </w:rPr>
        <w:t>sign on the</w:t>
      </w:r>
      <w:r>
        <w:rPr>
          <w:rFonts w:cstheme="minorHAnsi"/>
        </w:rPr>
        <w:t xml:space="preserve"> Village limit sign</w:t>
      </w:r>
      <w:r w:rsidR="007904BF">
        <w:rPr>
          <w:rFonts w:cstheme="minorHAnsi"/>
        </w:rPr>
        <w:t xml:space="preserve"> coming into town.</w:t>
      </w:r>
      <w:r>
        <w:rPr>
          <w:rFonts w:cstheme="minorHAnsi"/>
        </w:rPr>
        <w:t xml:space="preserve"> ODOT said we </w:t>
      </w:r>
      <w:r w:rsidR="00AD155E">
        <w:rPr>
          <w:rFonts w:cstheme="minorHAnsi"/>
        </w:rPr>
        <w:t>cannot</w:t>
      </w:r>
      <w:r>
        <w:rPr>
          <w:rFonts w:cstheme="minorHAnsi"/>
        </w:rPr>
        <w:t xml:space="preserve"> put a sign there and </w:t>
      </w:r>
      <w:r w:rsidR="007904BF">
        <w:rPr>
          <w:rFonts w:cstheme="minorHAnsi"/>
        </w:rPr>
        <w:t xml:space="preserve">by law </w:t>
      </w:r>
      <w:r>
        <w:rPr>
          <w:rFonts w:cstheme="minorHAnsi"/>
        </w:rPr>
        <w:t xml:space="preserve">the speed limit is 50 </w:t>
      </w:r>
      <w:r w:rsidR="00AD155E">
        <w:rPr>
          <w:rFonts w:cstheme="minorHAnsi"/>
        </w:rPr>
        <w:t>mph,</w:t>
      </w:r>
      <w:r>
        <w:rPr>
          <w:rFonts w:cstheme="minorHAnsi"/>
        </w:rPr>
        <w:t xml:space="preserve"> so the sign needs to be taken down.</w:t>
      </w:r>
      <w:r w:rsidR="005437C2">
        <w:rPr>
          <w:rFonts w:cstheme="minorHAnsi"/>
        </w:rPr>
        <w:t xml:space="preserve"> All speed limits in that area are regulated by the ORC and ODOT.</w:t>
      </w:r>
    </w:p>
    <w:p w14:paraId="284E3FFC" w14:textId="3D92091A" w:rsidR="00AD155E" w:rsidRDefault="00AD155E" w:rsidP="00527840">
      <w:pPr>
        <w:pStyle w:val="ListParagraph"/>
        <w:numPr>
          <w:ilvl w:val="0"/>
          <w:numId w:val="2"/>
        </w:numPr>
        <w:spacing w:after="0"/>
        <w:rPr>
          <w:rFonts w:cstheme="minorHAnsi"/>
        </w:rPr>
      </w:pPr>
      <w:r>
        <w:rPr>
          <w:rFonts w:cstheme="minorHAnsi"/>
        </w:rPr>
        <w:t xml:space="preserve">The Ohio Supreme Court ruled that taxpayers who sought a refund of the municipal tax paid to their workplace municipalities in 2020 while working </w:t>
      </w:r>
      <w:r w:rsidR="009F4678">
        <w:rPr>
          <w:rFonts w:cstheme="minorHAnsi"/>
        </w:rPr>
        <w:t>from</w:t>
      </w:r>
      <w:r>
        <w:rPr>
          <w:rFonts w:cstheme="minorHAnsi"/>
        </w:rPr>
        <w:t xml:space="preserve"> home will not be eligible for refunds.</w:t>
      </w:r>
    </w:p>
    <w:p w14:paraId="5DA00B01" w14:textId="112C93A9" w:rsidR="00AD155E" w:rsidRDefault="00686122" w:rsidP="00527840">
      <w:pPr>
        <w:pStyle w:val="ListParagraph"/>
        <w:numPr>
          <w:ilvl w:val="0"/>
          <w:numId w:val="2"/>
        </w:numPr>
        <w:spacing w:after="0"/>
        <w:rPr>
          <w:rFonts w:cstheme="minorHAnsi"/>
        </w:rPr>
      </w:pPr>
      <w:r>
        <w:rPr>
          <w:rFonts w:cstheme="minorHAnsi"/>
        </w:rPr>
        <w:t>Pupos motioned for the 1</w:t>
      </w:r>
      <w:r w:rsidRPr="00686122">
        <w:rPr>
          <w:rFonts w:cstheme="minorHAnsi"/>
          <w:vertAlign w:val="superscript"/>
        </w:rPr>
        <w:t>st</w:t>
      </w:r>
      <w:r>
        <w:rPr>
          <w:rFonts w:cstheme="minorHAnsi"/>
        </w:rPr>
        <w:t xml:space="preserve"> reading of Ordinance #2024-04 prohibiting adult use cannabis operators, adult use cultivators, and adult use dispensaries from operating </w:t>
      </w:r>
      <w:r>
        <w:rPr>
          <w:rFonts w:cstheme="minorHAnsi"/>
        </w:rPr>
        <w:lastRenderedPageBreak/>
        <w:t>within the Village of Metamora, OH. Seconded by Loar. Roll call vote: Loar-yes, Miller-yes, Armstrong-yes, Pupos-yes.</w:t>
      </w:r>
    </w:p>
    <w:p w14:paraId="074A42FB" w14:textId="77777777" w:rsidR="00AB6643" w:rsidRDefault="00AB6643" w:rsidP="00AB6643">
      <w:pPr>
        <w:pStyle w:val="ListParagraph"/>
        <w:numPr>
          <w:ilvl w:val="0"/>
          <w:numId w:val="2"/>
        </w:numPr>
        <w:spacing w:after="0"/>
        <w:rPr>
          <w:rFonts w:cstheme="minorHAnsi"/>
        </w:rPr>
      </w:pPr>
      <w:r>
        <w:rPr>
          <w:rFonts w:cstheme="minorHAnsi"/>
        </w:rPr>
        <w:t>Pupos motioned to suspend the rules for Ordinance #2024-03, an emergency ordinance amending 2024 appropriations, during the fiscal year ending December 31, 2024. Seconded by Miller. Roll call vote: Loar-yes, Miller-yes, Armstrong-yes, Pupos-yes. Pupos motioned to pass Ordinance #2024-03 amending 2024 appropriations, during the fiscal year ending December 31, 2024, under emergency measures. Seconded by Loar. Roll call vote: Loar-yes, Miller-yes, Armstrong-yes, Pupos-yes.</w:t>
      </w:r>
    </w:p>
    <w:p w14:paraId="67A7B735" w14:textId="4AE39617" w:rsidR="00DD074F" w:rsidRDefault="00AB6643" w:rsidP="00DD074F">
      <w:pPr>
        <w:pStyle w:val="ListParagraph"/>
        <w:numPr>
          <w:ilvl w:val="0"/>
          <w:numId w:val="2"/>
        </w:numPr>
        <w:spacing w:after="0"/>
        <w:rPr>
          <w:rFonts w:cstheme="minorHAnsi"/>
        </w:rPr>
      </w:pPr>
      <w:r>
        <w:rPr>
          <w:rFonts w:cstheme="minorHAnsi"/>
        </w:rPr>
        <w:t xml:space="preserve">Pupos motioned to </w:t>
      </w:r>
      <w:r w:rsidR="00BF67DA">
        <w:rPr>
          <w:rFonts w:cstheme="minorHAnsi"/>
        </w:rPr>
        <w:t>move $725.72 from expense account #1000-730-540-0000, $433.91 going into expense account #1000-740-344-0000 and $291.81 into expense account #1000-790-345-0000. Pupos motioned to create expense account #5201-549-431-0000. Pupos motioned to move $420.00 from expense account #5201-549-312-0000 to the new expense account #5201-549-431-0000. Pupos motioned to create expense Accounts #1000-715-345</w:t>
      </w:r>
      <w:r w:rsidR="009C4BB9">
        <w:rPr>
          <w:rFonts w:cstheme="minorHAnsi"/>
        </w:rPr>
        <w:t>-0000</w:t>
      </w:r>
      <w:r w:rsidR="00BF67DA">
        <w:rPr>
          <w:rFonts w:cstheme="minorHAnsi"/>
        </w:rPr>
        <w:t>, #1000-715-252</w:t>
      </w:r>
      <w:r w:rsidR="009C4BB9">
        <w:rPr>
          <w:rFonts w:cstheme="minorHAnsi"/>
        </w:rPr>
        <w:t>-0000</w:t>
      </w:r>
      <w:r w:rsidR="00BF67DA">
        <w:rPr>
          <w:rFonts w:cstheme="minorHAnsi"/>
        </w:rPr>
        <w:t xml:space="preserve"> and #1000-715-290</w:t>
      </w:r>
      <w:r w:rsidR="009C4BB9">
        <w:rPr>
          <w:rFonts w:cstheme="minorHAnsi"/>
        </w:rPr>
        <w:t>-0000</w:t>
      </w:r>
      <w:r w:rsidR="00BF67DA">
        <w:rPr>
          <w:rFonts w:cstheme="minorHAnsi"/>
        </w:rPr>
        <w:t xml:space="preserve"> all re: newly elected council members training.</w:t>
      </w:r>
      <w:r w:rsidR="004B7242">
        <w:rPr>
          <w:rFonts w:cstheme="minorHAnsi"/>
        </w:rPr>
        <w:t xml:space="preserve"> </w:t>
      </w:r>
      <w:r w:rsidR="00137CE1">
        <w:rPr>
          <w:rFonts w:cstheme="minorHAnsi"/>
        </w:rPr>
        <w:t>Pupos motioned to m</w:t>
      </w:r>
      <w:r w:rsidR="004B7242">
        <w:rPr>
          <w:rFonts w:cstheme="minorHAnsi"/>
        </w:rPr>
        <w:t>ove at a minimum</w:t>
      </w:r>
      <w:r w:rsidR="00137CE1">
        <w:rPr>
          <w:rFonts w:cstheme="minorHAnsi"/>
        </w:rPr>
        <w:t xml:space="preserve"> </w:t>
      </w:r>
      <w:r w:rsidR="004B7242">
        <w:rPr>
          <w:rFonts w:cstheme="minorHAnsi"/>
        </w:rPr>
        <w:t>$1,200.00 from account #1000-730-392-0000 into the new accounts listed above for training. Seconded by Loar and approved by council.</w:t>
      </w:r>
    </w:p>
    <w:p w14:paraId="09D1664E" w14:textId="77777777" w:rsidR="00DD074F" w:rsidRDefault="00DD074F" w:rsidP="00DD074F">
      <w:pPr>
        <w:pStyle w:val="ListParagraph"/>
        <w:spacing w:after="0"/>
        <w:rPr>
          <w:rFonts w:cstheme="minorHAnsi"/>
        </w:rPr>
      </w:pPr>
    </w:p>
    <w:p w14:paraId="51B42470" w14:textId="66D4BBC8" w:rsidR="00575214" w:rsidRDefault="00DD074F" w:rsidP="00DD074F">
      <w:pPr>
        <w:spacing w:after="0"/>
        <w:rPr>
          <w:rFonts w:cstheme="minorHAnsi"/>
        </w:rPr>
      </w:pPr>
      <w:r w:rsidRPr="00DD074F">
        <w:rPr>
          <w:b/>
          <w:bCs/>
        </w:rPr>
        <w:t xml:space="preserve">Reading of the bills- </w:t>
      </w:r>
      <w:r w:rsidRPr="00DD074F">
        <w:rPr>
          <w:rFonts w:cstheme="minorHAnsi"/>
        </w:rPr>
        <w:t>Pupos motioned to pay bills as read.  Seconded by Armstrong and approved by all council</w:t>
      </w:r>
      <w:r w:rsidR="004E48CD">
        <w:rPr>
          <w:rFonts w:cstheme="minorHAnsi"/>
        </w:rPr>
        <w:t>.</w:t>
      </w:r>
    </w:p>
    <w:p w14:paraId="5CC9E125" w14:textId="77777777" w:rsidR="00575214" w:rsidRPr="00DD074F" w:rsidRDefault="00575214" w:rsidP="00DD074F">
      <w:pPr>
        <w:spacing w:after="0"/>
        <w:rPr>
          <w:rFonts w:cstheme="minorHAnsi"/>
        </w:rPr>
      </w:pPr>
    </w:p>
    <w:p w14:paraId="1CA0C214" w14:textId="52CD72ED" w:rsidR="000841D5" w:rsidRDefault="00385FE4" w:rsidP="00A60D0D">
      <w:pPr>
        <w:spacing w:after="0"/>
        <w:rPr>
          <w:rFonts w:cstheme="minorHAnsi"/>
          <w:b/>
          <w:bCs/>
        </w:rPr>
      </w:pPr>
      <w:r w:rsidRPr="00385FE4">
        <w:rPr>
          <w:rFonts w:cstheme="minorHAnsi"/>
          <w:b/>
          <w:bCs/>
        </w:rPr>
        <w:t>Committee Reports-</w:t>
      </w:r>
    </w:p>
    <w:p w14:paraId="5FB7F97D" w14:textId="03FD4AE8" w:rsidR="00385FE4" w:rsidRDefault="00385FE4" w:rsidP="00A60D0D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t>Environment, Planning &amp; Properties-</w:t>
      </w:r>
      <w:r w:rsidR="00614774">
        <w:rPr>
          <w:rFonts w:cstheme="minorHAnsi"/>
          <w:b/>
          <w:bCs/>
        </w:rPr>
        <w:t xml:space="preserve"> </w:t>
      </w:r>
      <w:r w:rsidR="00614774">
        <w:rPr>
          <w:rFonts w:cstheme="minorHAnsi"/>
        </w:rPr>
        <w:t>Nothing new to report.</w:t>
      </w:r>
    </w:p>
    <w:p w14:paraId="16779FCF" w14:textId="7F9EF5F4" w:rsidR="00385FE4" w:rsidRDefault="00385FE4" w:rsidP="00A60D0D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t>Personnel, Finance &amp; Security-</w:t>
      </w:r>
      <w:r w:rsidR="004A0735">
        <w:rPr>
          <w:rFonts w:cstheme="minorHAnsi"/>
          <w:b/>
          <w:bCs/>
        </w:rPr>
        <w:t xml:space="preserve"> </w:t>
      </w:r>
      <w:r w:rsidR="00F25F5B">
        <w:rPr>
          <w:rFonts w:cstheme="minorHAnsi"/>
        </w:rPr>
        <w:t xml:space="preserve">Our </w:t>
      </w:r>
      <w:r w:rsidR="004A0735">
        <w:rPr>
          <w:rFonts w:cstheme="minorHAnsi"/>
        </w:rPr>
        <w:t xml:space="preserve">maintenance employee </w:t>
      </w:r>
      <w:r w:rsidR="004A0735" w:rsidRPr="004A0735">
        <w:rPr>
          <w:rFonts w:cstheme="minorHAnsi"/>
        </w:rPr>
        <w:t>uniform</w:t>
      </w:r>
      <w:r w:rsidR="00F25F5B">
        <w:rPr>
          <w:rFonts w:cstheme="minorHAnsi"/>
        </w:rPr>
        <w:t xml:space="preserve"> allowance has been</w:t>
      </w:r>
      <w:r w:rsidR="004A0735" w:rsidRPr="004A0735">
        <w:rPr>
          <w:rFonts w:cstheme="minorHAnsi"/>
        </w:rPr>
        <w:t xml:space="preserve"> set up</w:t>
      </w:r>
      <w:r w:rsidR="00A669EB">
        <w:rPr>
          <w:rFonts w:cstheme="minorHAnsi"/>
          <w:b/>
          <w:bCs/>
        </w:rPr>
        <w:t xml:space="preserve"> </w:t>
      </w:r>
      <w:r w:rsidR="00A669EB" w:rsidRPr="00A669EB">
        <w:rPr>
          <w:rFonts w:cstheme="minorHAnsi"/>
        </w:rPr>
        <w:t>in</w:t>
      </w:r>
      <w:r w:rsidR="00A669EB">
        <w:rPr>
          <w:rFonts w:cstheme="minorHAnsi"/>
          <w:b/>
          <w:bCs/>
        </w:rPr>
        <w:t xml:space="preserve"> </w:t>
      </w:r>
      <w:r w:rsidR="00A669EB" w:rsidRPr="004A0735">
        <w:rPr>
          <w:rFonts w:cstheme="minorHAnsi"/>
        </w:rPr>
        <w:t>Shaw’s corporate program</w:t>
      </w:r>
      <w:r w:rsidR="00A669EB">
        <w:rPr>
          <w:rFonts w:cstheme="minorHAnsi"/>
        </w:rPr>
        <w:t>.</w:t>
      </w:r>
    </w:p>
    <w:p w14:paraId="393DAB89" w14:textId="2F50BB78" w:rsidR="000841D5" w:rsidRPr="00276DF1" w:rsidRDefault="00385FE4" w:rsidP="00A60D0D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t>Streets, Transportation &amp; Utilities-</w:t>
      </w:r>
      <w:r w:rsidR="00614774">
        <w:rPr>
          <w:rFonts w:cstheme="minorHAnsi"/>
        </w:rPr>
        <w:t xml:space="preserve"> Sewer repairs at 252 Maple St. have been completed.</w:t>
      </w:r>
    </w:p>
    <w:p w14:paraId="7CC9A5DC" w14:textId="77777777" w:rsidR="00276DF1" w:rsidRPr="00385FE4" w:rsidRDefault="00276DF1" w:rsidP="00276DF1">
      <w:pPr>
        <w:pStyle w:val="ListParagraph"/>
        <w:spacing w:after="0"/>
        <w:rPr>
          <w:rFonts w:cstheme="minorHAnsi"/>
          <w:b/>
          <w:bCs/>
        </w:rPr>
      </w:pPr>
    </w:p>
    <w:p w14:paraId="79945192" w14:textId="0915B67F" w:rsidR="00432E35" w:rsidRDefault="00686414" w:rsidP="00A60D0D">
      <w:pPr>
        <w:spacing w:after="0"/>
        <w:rPr>
          <w:rFonts w:cstheme="minorHAnsi"/>
        </w:rPr>
      </w:pPr>
      <w:r w:rsidRPr="0091371D">
        <w:rPr>
          <w:rFonts w:cstheme="minorHAnsi"/>
          <w:b/>
          <w:bCs/>
        </w:rPr>
        <w:t>Old Business</w:t>
      </w:r>
      <w:r w:rsidRPr="0091371D">
        <w:rPr>
          <w:rFonts w:cstheme="minorHAnsi"/>
        </w:rPr>
        <w:t xml:space="preserve"> </w:t>
      </w:r>
      <w:r w:rsidR="005C4EF0" w:rsidRPr="0091371D">
        <w:rPr>
          <w:rFonts w:cstheme="minorHAnsi"/>
        </w:rPr>
        <w:t xml:space="preserve">- </w:t>
      </w:r>
      <w:r w:rsidRPr="0091371D">
        <w:rPr>
          <w:rFonts w:cstheme="minorHAnsi"/>
        </w:rPr>
        <w:t xml:space="preserve"> </w:t>
      </w:r>
    </w:p>
    <w:p w14:paraId="765E570F" w14:textId="6EFCF3CB" w:rsidR="005253E3" w:rsidRPr="005253E3" w:rsidRDefault="0027566D" w:rsidP="005253E3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>Pupos motioned to approve Randy Liggett’s bid of $5,875.00 to paint the interior of the Village Office building. Seconded by Loar and approved by council.</w:t>
      </w:r>
    </w:p>
    <w:p w14:paraId="144C3423" w14:textId="77777777" w:rsidR="00276DF1" w:rsidRPr="001E59C7" w:rsidRDefault="00276DF1" w:rsidP="00276DF1">
      <w:pPr>
        <w:pStyle w:val="ListParagraph"/>
        <w:spacing w:after="0"/>
        <w:rPr>
          <w:rFonts w:cstheme="minorHAnsi"/>
        </w:rPr>
      </w:pPr>
    </w:p>
    <w:p w14:paraId="32637C4B" w14:textId="33D3CB7A" w:rsidR="00487310" w:rsidRDefault="00385FE4" w:rsidP="00A60D0D">
      <w:pPr>
        <w:spacing w:after="0"/>
        <w:rPr>
          <w:rFonts w:cstheme="minorHAnsi"/>
        </w:rPr>
      </w:pPr>
      <w:r w:rsidRPr="00385FE4">
        <w:rPr>
          <w:rFonts w:cstheme="minorHAnsi"/>
          <w:b/>
          <w:bCs/>
        </w:rPr>
        <w:t>Zoning Report</w:t>
      </w:r>
      <w:r>
        <w:rPr>
          <w:rFonts w:cstheme="minorHAnsi"/>
        </w:rPr>
        <w:t>-</w:t>
      </w:r>
      <w:r w:rsidR="00487310">
        <w:rPr>
          <w:rFonts w:cstheme="minorHAnsi"/>
        </w:rPr>
        <w:t xml:space="preserve"> More complaints about 225 Maple St. re: sod and barrels. A letter needs to be sent</w:t>
      </w:r>
      <w:r w:rsidR="003E4456">
        <w:rPr>
          <w:rFonts w:cstheme="minorHAnsi"/>
        </w:rPr>
        <w:t xml:space="preserve"> to the property owners.</w:t>
      </w:r>
    </w:p>
    <w:p w14:paraId="5BFBAD40" w14:textId="5A2AAE09" w:rsidR="00385FE4" w:rsidRDefault="00487310" w:rsidP="00A60D0D">
      <w:pPr>
        <w:spacing w:after="0"/>
        <w:rPr>
          <w:rFonts w:cstheme="minorHAnsi"/>
        </w:rPr>
      </w:pPr>
      <w:r>
        <w:rPr>
          <w:rFonts w:cstheme="minorHAnsi"/>
        </w:rPr>
        <w:t xml:space="preserve"> </w:t>
      </w:r>
    </w:p>
    <w:p w14:paraId="19D3C48E" w14:textId="77777777" w:rsidR="002441A1" w:rsidRDefault="00686414" w:rsidP="00A60D0D">
      <w:pPr>
        <w:spacing w:after="0"/>
        <w:rPr>
          <w:rFonts w:cstheme="minorHAnsi"/>
        </w:rPr>
      </w:pPr>
      <w:r w:rsidRPr="0091371D">
        <w:rPr>
          <w:rFonts w:cstheme="minorHAnsi"/>
          <w:b/>
          <w:bCs/>
        </w:rPr>
        <w:t>Adjournmen</w:t>
      </w:r>
      <w:r w:rsidRPr="0091371D">
        <w:rPr>
          <w:rFonts w:cstheme="minorHAnsi"/>
        </w:rPr>
        <w:t xml:space="preserve">t- </w:t>
      </w:r>
      <w:r w:rsidR="00E050DA">
        <w:rPr>
          <w:rFonts w:cstheme="minorHAnsi"/>
        </w:rPr>
        <w:t>Pupos</w:t>
      </w:r>
      <w:r w:rsidR="00290D17">
        <w:rPr>
          <w:rFonts w:cstheme="minorHAnsi"/>
        </w:rPr>
        <w:t xml:space="preserve"> motioned to</w:t>
      </w:r>
      <w:r w:rsidRPr="0091371D">
        <w:rPr>
          <w:rFonts w:cstheme="minorHAnsi"/>
        </w:rPr>
        <w:t xml:space="preserve"> adjourn at </w:t>
      </w:r>
      <w:r w:rsidR="00E050DA">
        <w:rPr>
          <w:rFonts w:cstheme="minorHAnsi"/>
        </w:rPr>
        <w:t>9:03</w:t>
      </w:r>
      <w:r w:rsidR="00845148">
        <w:rPr>
          <w:rFonts w:cstheme="minorHAnsi"/>
        </w:rPr>
        <w:t xml:space="preserve"> </w:t>
      </w:r>
      <w:r w:rsidRPr="0091371D">
        <w:rPr>
          <w:rFonts w:cstheme="minorHAnsi"/>
        </w:rPr>
        <w:t>p.m. Second</w:t>
      </w:r>
      <w:r w:rsidR="00290D17">
        <w:rPr>
          <w:rFonts w:cstheme="minorHAnsi"/>
        </w:rPr>
        <w:t>ed</w:t>
      </w:r>
      <w:r w:rsidRPr="0091371D">
        <w:rPr>
          <w:rFonts w:cstheme="minorHAnsi"/>
        </w:rPr>
        <w:t xml:space="preserve"> by</w:t>
      </w:r>
      <w:r w:rsidR="00290D17">
        <w:rPr>
          <w:rFonts w:cstheme="minorHAnsi"/>
        </w:rPr>
        <w:t xml:space="preserve"> </w:t>
      </w:r>
      <w:r w:rsidR="00E050DA">
        <w:rPr>
          <w:rFonts w:cstheme="minorHAnsi"/>
        </w:rPr>
        <w:t>Miller</w:t>
      </w:r>
    </w:p>
    <w:p w14:paraId="20D04BC8" w14:textId="7E8D9D2D" w:rsidR="00686414" w:rsidRDefault="00CA4EA5" w:rsidP="00A60D0D">
      <w:pPr>
        <w:spacing w:after="0"/>
        <w:rPr>
          <w:rFonts w:cstheme="minorHAnsi"/>
        </w:rPr>
      </w:pPr>
      <w:r>
        <w:rPr>
          <w:rFonts w:cstheme="minorHAnsi"/>
        </w:rPr>
        <w:t xml:space="preserve"> </w:t>
      </w:r>
      <w:r w:rsidR="00686414" w:rsidRPr="0091371D">
        <w:rPr>
          <w:rFonts w:cstheme="minorHAnsi"/>
        </w:rPr>
        <w:t>and approved by all council.</w:t>
      </w:r>
    </w:p>
    <w:p w14:paraId="77DBC562" w14:textId="288FDCEF" w:rsidR="00C45452" w:rsidRPr="0091371D" w:rsidRDefault="00C45452" w:rsidP="00A60D0D">
      <w:pPr>
        <w:spacing w:after="0"/>
        <w:rPr>
          <w:rFonts w:cstheme="minorHAnsi"/>
        </w:rPr>
      </w:pPr>
    </w:p>
    <w:p w14:paraId="54B1204C" w14:textId="1F90E477" w:rsidR="003B7230" w:rsidRPr="0091371D" w:rsidRDefault="003B7230" w:rsidP="00A60D0D">
      <w:pPr>
        <w:spacing w:after="0" w:line="240" w:lineRule="auto"/>
        <w:rPr>
          <w:rFonts w:cstheme="minorHAnsi"/>
        </w:rPr>
      </w:pPr>
      <w:r w:rsidRPr="0091371D">
        <w:rPr>
          <w:rFonts w:cstheme="minorHAnsi"/>
        </w:rPr>
        <w:t>____________________________________</w:t>
      </w:r>
      <w:r w:rsidRPr="0091371D">
        <w:rPr>
          <w:rFonts w:cstheme="minorHAnsi"/>
        </w:rPr>
        <w:tab/>
        <w:t>____________________________________</w:t>
      </w:r>
    </w:p>
    <w:p w14:paraId="2D418291" w14:textId="296B96C3" w:rsidR="00686414" w:rsidRPr="0091371D" w:rsidRDefault="00340671" w:rsidP="00A60D0D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</w:t>
      </w:r>
      <w:r w:rsidR="003B7230" w:rsidRPr="0091371D">
        <w:rPr>
          <w:rFonts w:cstheme="minorHAnsi"/>
          <w:b/>
          <w:bCs/>
        </w:rPr>
        <w:t xml:space="preserve">Mayor- </w:t>
      </w:r>
      <w:r w:rsidR="006810D8">
        <w:rPr>
          <w:rFonts w:cstheme="minorHAnsi"/>
          <w:b/>
          <w:bCs/>
        </w:rPr>
        <w:t>Catherine Mossing</w:t>
      </w:r>
      <w:r w:rsidR="006810D8">
        <w:rPr>
          <w:rFonts w:cstheme="minorHAnsi"/>
          <w:b/>
          <w:bCs/>
        </w:rPr>
        <w:tab/>
      </w:r>
      <w:r w:rsidR="003B7230" w:rsidRPr="0091371D">
        <w:rPr>
          <w:rFonts w:cstheme="minorHAnsi"/>
          <w:b/>
          <w:bCs/>
        </w:rPr>
        <w:tab/>
      </w:r>
      <w:r w:rsidR="004914AF">
        <w:rPr>
          <w:rFonts w:cstheme="minorHAnsi"/>
          <w:b/>
          <w:bCs/>
        </w:rPr>
        <w:tab/>
        <w:t xml:space="preserve"> V</w:t>
      </w:r>
      <w:r w:rsidR="003B7230" w:rsidRPr="0091371D">
        <w:rPr>
          <w:rFonts w:cstheme="minorHAnsi"/>
          <w:b/>
          <w:bCs/>
        </w:rPr>
        <w:t xml:space="preserve">FO – </w:t>
      </w:r>
      <w:r w:rsidR="005554A5">
        <w:rPr>
          <w:rFonts w:cstheme="minorHAnsi"/>
          <w:b/>
          <w:bCs/>
        </w:rPr>
        <w:t>Heather Lumbrezer</w:t>
      </w:r>
    </w:p>
    <w:p w14:paraId="6DCB7B21" w14:textId="77777777" w:rsidR="003B7230" w:rsidRPr="0091371D" w:rsidRDefault="003B7230" w:rsidP="00A60D0D">
      <w:pPr>
        <w:spacing w:after="0"/>
        <w:rPr>
          <w:rFonts w:cstheme="minorHAnsi"/>
        </w:rPr>
      </w:pPr>
    </w:p>
    <w:sectPr w:rsidR="003B7230" w:rsidRPr="0091371D" w:rsidSect="004E48CD">
      <w:pgSz w:w="12240" w:h="20160" w:code="5"/>
      <w:pgMar w:top="3024" w:right="180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DA02CE"/>
    <w:multiLevelType w:val="hybridMultilevel"/>
    <w:tmpl w:val="CBAC10B0"/>
    <w:lvl w:ilvl="0" w:tplc="2DACAA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566F2D"/>
    <w:multiLevelType w:val="hybridMultilevel"/>
    <w:tmpl w:val="FA5C4EEA"/>
    <w:lvl w:ilvl="0" w:tplc="F1C25E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2722020">
    <w:abstractNumId w:val="0"/>
  </w:num>
  <w:num w:numId="2" w16cid:durableId="2542881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ECD"/>
    <w:rsid w:val="00000F29"/>
    <w:rsid w:val="00015ACA"/>
    <w:rsid w:val="00020726"/>
    <w:rsid w:val="000230E4"/>
    <w:rsid w:val="00025ECD"/>
    <w:rsid w:val="000260D0"/>
    <w:rsid w:val="0003196E"/>
    <w:rsid w:val="0004751C"/>
    <w:rsid w:val="00050616"/>
    <w:rsid w:val="00053A93"/>
    <w:rsid w:val="00062638"/>
    <w:rsid w:val="000768E3"/>
    <w:rsid w:val="00082313"/>
    <w:rsid w:val="000841D5"/>
    <w:rsid w:val="0009447E"/>
    <w:rsid w:val="0009736E"/>
    <w:rsid w:val="000A59BB"/>
    <w:rsid w:val="000B1C85"/>
    <w:rsid w:val="000B71A7"/>
    <w:rsid w:val="000C1DC4"/>
    <w:rsid w:val="000E3A52"/>
    <w:rsid w:val="000E5F15"/>
    <w:rsid w:val="000F205E"/>
    <w:rsid w:val="00122458"/>
    <w:rsid w:val="00125D72"/>
    <w:rsid w:val="001270FD"/>
    <w:rsid w:val="0013380C"/>
    <w:rsid w:val="001361E5"/>
    <w:rsid w:val="00137CE1"/>
    <w:rsid w:val="00152CA6"/>
    <w:rsid w:val="00152D7C"/>
    <w:rsid w:val="00157369"/>
    <w:rsid w:val="001627AF"/>
    <w:rsid w:val="00164F2A"/>
    <w:rsid w:val="00171805"/>
    <w:rsid w:val="00177CEF"/>
    <w:rsid w:val="00192A48"/>
    <w:rsid w:val="00192BEC"/>
    <w:rsid w:val="00194865"/>
    <w:rsid w:val="00194CC0"/>
    <w:rsid w:val="00197B1E"/>
    <w:rsid w:val="001A3D08"/>
    <w:rsid w:val="001A4A99"/>
    <w:rsid w:val="001A6F5D"/>
    <w:rsid w:val="001C0D19"/>
    <w:rsid w:val="001C28AC"/>
    <w:rsid w:val="001C312F"/>
    <w:rsid w:val="001C5DB5"/>
    <w:rsid w:val="001D4083"/>
    <w:rsid w:val="001E2A58"/>
    <w:rsid w:val="001E2E9A"/>
    <w:rsid w:val="001E59C7"/>
    <w:rsid w:val="001F2622"/>
    <w:rsid w:val="002020C0"/>
    <w:rsid w:val="00211BCF"/>
    <w:rsid w:val="00214E62"/>
    <w:rsid w:val="0022432A"/>
    <w:rsid w:val="00226F8E"/>
    <w:rsid w:val="00227A50"/>
    <w:rsid w:val="00227F74"/>
    <w:rsid w:val="0023241A"/>
    <w:rsid w:val="00233701"/>
    <w:rsid w:val="00240049"/>
    <w:rsid w:val="002441A1"/>
    <w:rsid w:val="00244537"/>
    <w:rsid w:val="00250E55"/>
    <w:rsid w:val="00253875"/>
    <w:rsid w:val="00262CCB"/>
    <w:rsid w:val="00271003"/>
    <w:rsid w:val="00274EF9"/>
    <w:rsid w:val="002751A5"/>
    <w:rsid w:val="0027566D"/>
    <w:rsid w:val="00276DF1"/>
    <w:rsid w:val="00277027"/>
    <w:rsid w:val="00281FC2"/>
    <w:rsid w:val="00290694"/>
    <w:rsid w:val="0029076A"/>
    <w:rsid w:val="00290D17"/>
    <w:rsid w:val="00294B4A"/>
    <w:rsid w:val="00297B57"/>
    <w:rsid w:val="002A1F40"/>
    <w:rsid w:val="002A49AD"/>
    <w:rsid w:val="002B19EC"/>
    <w:rsid w:val="002B6971"/>
    <w:rsid w:val="002C68AD"/>
    <w:rsid w:val="002D3913"/>
    <w:rsid w:val="002D46F5"/>
    <w:rsid w:val="002E4FDC"/>
    <w:rsid w:val="002F4325"/>
    <w:rsid w:val="002F58C0"/>
    <w:rsid w:val="002F5AD5"/>
    <w:rsid w:val="00316AD5"/>
    <w:rsid w:val="00325767"/>
    <w:rsid w:val="00330A46"/>
    <w:rsid w:val="00330D43"/>
    <w:rsid w:val="003379C5"/>
    <w:rsid w:val="00340671"/>
    <w:rsid w:val="003431B6"/>
    <w:rsid w:val="00344629"/>
    <w:rsid w:val="0035358D"/>
    <w:rsid w:val="003634FD"/>
    <w:rsid w:val="003734AD"/>
    <w:rsid w:val="00377F71"/>
    <w:rsid w:val="00380735"/>
    <w:rsid w:val="00385FE4"/>
    <w:rsid w:val="003A14EF"/>
    <w:rsid w:val="003A555B"/>
    <w:rsid w:val="003B0481"/>
    <w:rsid w:val="003B573B"/>
    <w:rsid w:val="003B5CEF"/>
    <w:rsid w:val="003B7230"/>
    <w:rsid w:val="003C69D3"/>
    <w:rsid w:val="003E4456"/>
    <w:rsid w:val="003F0CFF"/>
    <w:rsid w:val="003F7FDD"/>
    <w:rsid w:val="004015A6"/>
    <w:rsid w:val="00416C6A"/>
    <w:rsid w:val="0041714C"/>
    <w:rsid w:val="004216AE"/>
    <w:rsid w:val="004226BA"/>
    <w:rsid w:val="00422C35"/>
    <w:rsid w:val="00427976"/>
    <w:rsid w:val="00430BB2"/>
    <w:rsid w:val="00432E35"/>
    <w:rsid w:val="00434BA0"/>
    <w:rsid w:val="004646A8"/>
    <w:rsid w:val="00464ED3"/>
    <w:rsid w:val="00470E08"/>
    <w:rsid w:val="00471ED7"/>
    <w:rsid w:val="0047384B"/>
    <w:rsid w:val="00487310"/>
    <w:rsid w:val="004912E6"/>
    <w:rsid w:val="004914AF"/>
    <w:rsid w:val="004916B4"/>
    <w:rsid w:val="004A0735"/>
    <w:rsid w:val="004A4042"/>
    <w:rsid w:val="004A5AA2"/>
    <w:rsid w:val="004B7134"/>
    <w:rsid w:val="004B7242"/>
    <w:rsid w:val="004D6AAA"/>
    <w:rsid w:val="004D7B69"/>
    <w:rsid w:val="004E13BA"/>
    <w:rsid w:val="004E152C"/>
    <w:rsid w:val="004E48CD"/>
    <w:rsid w:val="004E5C86"/>
    <w:rsid w:val="004E719F"/>
    <w:rsid w:val="004F74CD"/>
    <w:rsid w:val="004F7CCF"/>
    <w:rsid w:val="00503C55"/>
    <w:rsid w:val="005125D7"/>
    <w:rsid w:val="00516BDB"/>
    <w:rsid w:val="005179C9"/>
    <w:rsid w:val="00520C7A"/>
    <w:rsid w:val="005253E3"/>
    <w:rsid w:val="00527840"/>
    <w:rsid w:val="00530100"/>
    <w:rsid w:val="005311A4"/>
    <w:rsid w:val="0054094B"/>
    <w:rsid w:val="00541615"/>
    <w:rsid w:val="005437C2"/>
    <w:rsid w:val="0054454E"/>
    <w:rsid w:val="00546904"/>
    <w:rsid w:val="005515C7"/>
    <w:rsid w:val="005554A5"/>
    <w:rsid w:val="00560E43"/>
    <w:rsid w:val="00561C2F"/>
    <w:rsid w:val="00571336"/>
    <w:rsid w:val="00571E8C"/>
    <w:rsid w:val="00575214"/>
    <w:rsid w:val="005773C3"/>
    <w:rsid w:val="005A2283"/>
    <w:rsid w:val="005B6F36"/>
    <w:rsid w:val="005B7B00"/>
    <w:rsid w:val="005C1553"/>
    <w:rsid w:val="005C4EF0"/>
    <w:rsid w:val="005D79AA"/>
    <w:rsid w:val="005E090C"/>
    <w:rsid w:val="005E3280"/>
    <w:rsid w:val="005E4A5F"/>
    <w:rsid w:val="005E6C19"/>
    <w:rsid w:val="005F4A12"/>
    <w:rsid w:val="005F7424"/>
    <w:rsid w:val="00614774"/>
    <w:rsid w:val="00622692"/>
    <w:rsid w:val="006315C4"/>
    <w:rsid w:val="00632E22"/>
    <w:rsid w:val="00634C0B"/>
    <w:rsid w:val="00645A5D"/>
    <w:rsid w:val="00645B34"/>
    <w:rsid w:val="0065614B"/>
    <w:rsid w:val="00664BC4"/>
    <w:rsid w:val="00680A67"/>
    <w:rsid w:val="00680E10"/>
    <w:rsid w:val="006810D8"/>
    <w:rsid w:val="00685E87"/>
    <w:rsid w:val="00686122"/>
    <w:rsid w:val="00686414"/>
    <w:rsid w:val="0068718F"/>
    <w:rsid w:val="00690AD9"/>
    <w:rsid w:val="00691D0C"/>
    <w:rsid w:val="0069337C"/>
    <w:rsid w:val="0069752E"/>
    <w:rsid w:val="006B6A73"/>
    <w:rsid w:val="006C5B53"/>
    <w:rsid w:val="006C6C0D"/>
    <w:rsid w:val="006C70EF"/>
    <w:rsid w:val="006D121E"/>
    <w:rsid w:val="006E00FA"/>
    <w:rsid w:val="006E1C7C"/>
    <w:rsid w:val="006E4010"/>
    <w:rsid w:val="006E5857"/>
    <w:rsid w:val="006E65FD"/>
    <w:rsid w:val="00700F37"/>
    <w:rsid w:val="00703858"/>
    <w:rsid w:val="00707A50"/>
    <w:rsid w:val="00714C8F"/>
    <w:rsid w:val="007224E4"/>
    <w:rsid w:val="00723E78"/>
    <w:rsid w:val="00725F0C"/>
    <w:rsid w:val="00733931"/>
    <w:rsid w:val="00735C0D"/>
    <w:rsid w:val="00737BED"/>
    <w:rsid w:val="007462B0"/>
    <w:rsid w:val="00750D3B"/>
    <w:rsid w:val="00751ADE"/>
    <w:rsid w:val="00765ACB"/>
    <w:rsid w:val="00770D2C"/>
    <w:rsid w:val="00772FD5"/>
    <w:rsid w:val="007811B2"/>
    <w:rsid w:val="00783B25"/>
    <w:rsid w:val="00783CD2"/>
    <w:rsid w:val="007904BF"/>
    <w:rsid w:val="007A4982"/>
    <w:rsid w:val="007A5766"/>
    <w:rsid w:val="007A5EEB"/>
    <w:rsid w:val="007B29B1"/>
    <w:rsid w:val="007B58B5"/>
    <w:rsid w:val="007D1332"/>
    <w:rsid w:val="008033B5"/>
    <w:rsid w:val="00810202"/>
    <w:rsid w:val="008121FC"/>
    <w:rsid w:val="008200C0"/>
    <w:rsid w:val="00832948"/>
    <w:rsid w:val="00834D87"/>
    <w:rsid w:val="00844CDB"/>
    <w:rsid w:val="00845148"/>
    <w:rsid w:val="00853236"/>
    <w:rsid w:val="0087014F"/>
    <w:rsid w:val="008706D2"/>
    <w:rsid w:val="00875B4C"/>
    <w:rsid w:val="008837F8"/>
    <w:rsid w:val="00884CD2"/>
    <w:rsid w:val="008934E2"/>
    <w:rsid w:val="008B0E0C"/>
    <w:rsid w:val="008B4FD7"/>
    <w:rsid w:val="008B5242"/>
    <w:rsid w:val="008C3CA0"/>
    <w:rsid w:val="008D086C"/>
    <w:rsid w:val="008D1892"/>
    <w:rsid w:val="008E10A8"/>
    <w:rsid w:val="008E1302"/>
    <w:rsid w:val="008F4F20"/>
    <w:rsid w:val="00900FBE"/>
    <w:rsid w:val="0091273B"/>
    <w:rsid w:val="0091371D"/>
    <w:rsid w:val="00913E58"/>
    <w:rsid w:val="00916793"/>
    <w:rsid w:val="009216F3"/>
    <w:rsid w:val="0092348D"/>
    <w:rsid w:val="0093417F"/>
    <w:rsid w:val="00944AEF"/>
    <w:rsid w:val="0095317B"/>
    <w:rsid w:val="00957951"/>
    <w:rsid w:val="00970911"/>
    <w:rsid w:val="00971ECE"/>
    <w:rsid w:val="0097681F"/>
    <w:rsid w:val="0098020B"/>
    <w:rsid w:val="00981006"/>
    <w:rsid w:val="00981D05"/>
    <w:rsid w:val="009C05D7"/>
    <w:rsid w:val="009C4BB9"/>
    <w:rsid w:val="009C4ED8"/>
    <w:rsid w:val="009C5619"/>
    <w:rsid w:val="009D182B"/>
    <w:rsid w:val="009D24B9"/>
    <w:rsid w:val="009D4020"/>
    <w:rsid w:val="009D5651"/>
    <w:rsid w:val="009F433F"/>
    <w:rsid w:val="009F4678"/>
    <w:rsid w:val="009F4715"/>
    <w:rsid w:val="00A07625"/>
    <w:rsid w:val="00A10559"/>
    <w:rsid w:val="00A16284"/>
    <w:rsid w:val="00A27A23"/>
    <w:rsid w:val="00A43374"/>
    <w:rsid w:val="00A44AE5"/>
    <w:rsid w:val="00A60D0D"/>
    <w:rsid w:val="00A669EB"/>
    <w:rsid w:val="00A718E1"/>
    <w:rsid w:val="00A833F0"/>
    <w:rsid w:val="00AB6643"/>
    <w:rsid w:val="00AD155E"/>
    <w:rsid w:val="00AE1BF5"/>
    <w:rsid w:val="00AE6F6D"/>
    <w:rsid w:val="00AF2924"/>
    <w:rsid w:val="00AF4DC0"/>
    <w:rsid w:val="00B16079"/>
    <w:rsid w:val="00B20E84"/>
    <w:rsid w:val="00B21EF9"/>
    <w:rsid w:val="00B22067"/>
    <w:rsid w:val="00B255B5"/>
    <w:rsid w:val="00B274FA"/>
    <w:rsid w:val="00B32ABC"/>
    <w:rsid w:val="00B41018"/>
    <w:rsid w:val="00B41A57"/>
    <w:rsid w:val="00B47287"/>
    <w:rsid w:val="00B607E7"/>
    <w:rsid w:val="00B61E07"/>
    <w:rsid w:val="00B63D7B"/>
    <w:rsid w:val="00B8628B"/>
    <w:rsid w:val="00B91042"/>
    <w:rsid w:val="00BA00AB"/>
    <w:rsid w:val="00BA1646"/>
    <w:rsid w:val="00BA7034"/>
    <w:rsid w:val="00BB52BC"/>
    <w:rsid w:val="00BB67A7"/>
    <w:rsid w:val="00BB7159"/>
    <w:rsid w:val="00BD50E1"/>
    <w:rsid w:val="00BE1CAD"/>
    <w:rsid w:val="00BE26BE"/>
    <w:rsid w:val="00BF1F16"/>
    <w:rsid w:val="00BF4DBA"/>
    <w:rsid w:val="00BF67DA"/>
    <w:rsid w:val="00C05660"/>
    <w:rsid w:val="00C179B3"/>
    <w:rsid w:val="00C17DBA"/>
    <w:rsid w:val="00C311F4"/>
    <w:rsid w:val="00C33C75"/>
    <w:rsid w:val="00C35862"/>
    <w:rsid w:val="00C45452"/>
    <w:rsid w:val="00C5392D"/>
    <w:rsid w:val="00C555DE"/>
    <w:rsid w:val="00C574FF"/>
    <w:rsid w:val="00C60FDE"/>
    <w:rsid w:val="00C62161"/>
    <w:rsid w:val="00C64BD8"/>
    <w:rsid w:val="00C66DDD"/>
    <w:rsid w:val="00C75441"/>
    <w:rsid w:val="00C942C7"/>
    <w:rsid w:val="00CA4EA5"/>
    <w:rsid w:val="00CB11B5"/>
    <w:rsid w:val="00CB5994"/>
    <w:rsid w:val="00CB5F17"/>
    <w:rsid w:val="00CB74CF"/>
    <w:rsid w:val="00CD1664"/>
    <w:rsid w:val="00CE6485"/>
    <w:rsid w:val="00CF1772"/>
    <w:rsid w:val="00D051C0"/>
    <w:rsid w:val="00D14092"/>
    <w:rsid w:val="00D22B64"/>
    <w:rsid w:val="00D23192"/>
    <w:rsid w:val="00D41BD3"/>
    <w:rsid w:val="00D450F0"/>
    <w:rsid w:val="00D461B4"/>
    <w:rsid w:val="00D47C09"/>
    <w:rsid w:val="00D54575"/>
    <w:rsid w:val="00D5689C"/>
    <w:rsid w:val="00D65F2B"/>
    <w:rsid w:val="00D707F3"/>
    <w:rsid w:val="00D963E4"/>
    <w:rsid w:val="00DA07C4"/>
    <w:rsid w:val="00DA246C"/>
    <w:rsid w:val="00DA287A"/>
    <w:rsid w:val="00DC4D4C"/>
    <w:rsid w:val="00DD074F"/>
    <w:rsid w:val="00DD42B9"/>
    <w:rsid w:val="00DD66B9"/>
    <w:rsid w:val="00DE3D78"/>
    <w:rsid w:val="00DE7B22"/>
    <w:rsid w:val="00E050DA"/>
    <w:rsid w:val="00E2127F"/>
    <w:rsid w:val="00E31BF6"/>
    <w:rsid w:val="00E43EC0"/>
    <w:rsid w:val="00E44EF0"/>
    <w:rsid w:val="00E46391"/>
    <w:rsid w:val="00E47569"/>
    <w:rsid w:val="00E53B3C"/>
    <w:rsid w:val="00E7212D"/>
    <w:rsid w:val="00E73BDE"/>
    <w:rsid w:val="00E768AE"/>
    <w:rsid w:val="00E80FD9"/>
    <w:rsid w:val="00EA2E97"/>
    <w:rsid w:val="00EA62EC"/>
    <w:rsid w:val="00EA6525"/>
    <w:rsid w:val="00EA679F"/>
    <w:rsid w:val="00EB056E"/>
    <w:rsid w:val="00EB68CD"/>
    <w:rsid w:val="00EC0F22"/>
    <w:rsid w:val="00EC21D4"/>
    <w:rsid w:val="00EC277D"/>
    <w:rsid w:val="00EC6BE4"/>
    <w:rsid w:val="00ED7854"/>
    <w:rsid w:val="00EE4FA0"/>
    <w:rsid w:val="00EF43E4"/>
    <w:rsid w:val="00F01CF7"/>
    <w:rsid w:val="00F076A4"/>
    <w:rsid w:val="00F170D9"/>
    <w:rsid w:val="00F25F5B"/>
    <w:rsid w:val="00F36010"/>
    <w:rsid w:val="00F40B9B"/>
    <w:rsid w:val="00F43E39"/>
    <w:rsid w:val="00F55955"/>
    <w:rsid w:val="00F562A1"/>
    <w:rsid w:val="00F72E8C"/>
    <w:rsid w:val="00F73620"/>
    <w:rsid w:val="00F80057"/>
    <w:rsid w:val="00F80186"/>
    <w:rsid w:val="00F8151E"/>
    <w:rsid w:val="00F83F59"/>
    <w:rsid w:val="00FA24B6"/>
    <w:rsid w:val="00FA42E2"/>
    <w:rsid w:val="00FB242F"/>
    <w:rsid w:val="00FB3F25"/>
    <w:rsid w:val="00FC00BC"/>
    <w:rsid w:val="00FC07F4"/>
    <w:rsid w:val="00FC221A"/>
    <w:rsid w:val="00FC3BEB"/>
    <w:rsid w:val="00FD451F"/>
    <w:rsid w:val="00FD47FE"/>
    <w:rsid w:val="00FE24E0"/>
    <w:rsid w:val="00FE3F66"/>
    <w:rsid w:val="00FF1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E27B8"/>
  <w15:chartTrackingRefBased/>
  <w15:docId w15:val="{6145C00C-50F8-46B9-82AF-70AFA1B22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5F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1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F1CD0F-F5C6-4B29-A0F4-4418C8B72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2</Pages>
  <Words>836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Clendenin</dc:creator>
  <cp:keywords/>
  <dc:description/>
  <cp:lastModifiedBy>Catherine Vorst</cp:lastModifiedBy>
  <cp:revision>179</cp:revision>
  <cp:lastPrinted>2024-03-11T17:10:00Z</cp:lastPrinted>
  <dcterms:created xsi:type="dcterms:W3CDTF">2024-03-06T13:44:00Z</dcterms:created>
  <dcterms:modified xsi:type="dcterms:W3CDTF">2024-03-11T17:16:00Z</dcterms:modified>
</cp:coreProperties>
</file>